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7A" w:rsidRDefault="009C787A" w:rsidP="009C787A">
      <w:pPr>
        <w:spacing w:after="0" w:line="36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2642870</wp:posOffset>
            </wp:positionH>
            <wp:positionV relativeFrom="margin">
              <wp:posOffset>-370840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87A" w:rsidRDefault="009C787A" w:rsidP="009C787A">
      <w:pPr>
        <w:spacing w:before="24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r w:rsidR="00CC54C1">
        <w:rPr>
          <w:rFonts w:eastAsia="Calibri"/>
          <w:b/>
          <w:sz w:val="28"/>
          <w:szCs w:val="28"/>
        </w:rPr>
        <w:t>КОЛБИНСКОГО</w:t>
      </w:r>
      <w:r w:rsidR="0034783F">
        <w:rPr>
          <w:b/>
          <w:sz w:val="28"/>
          <w:szCs w:val="28"/>
        </w:rPr>
        <w:t xml:space="preserve"> СЕЛЬСКОГО ПОСЕЛЕНИЯ РЕПЬЁ</w:t>
      </w:r>
      <w:r>
        <w:rPr>
          <w:b/>
          <w:sz w:val="28"/>
          <w:szCs w:val="28"/>
        </w:rPr>
        <w:t>ВСКОГО МУНИЦИПАЛЬНОГО РАЙОНА ВОРОНЕЖСКОЙ ОБЛАСТИ</w:t>
      </w:r>
    </w:p>
    <w:p w:rsidR="009C787A" w:rsidRDefault="009C787A" w:rsidP="009C787A">
      <w:pPr>
        <w:spacing w:before="240" w:after="0"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РЕШЕНИЕ</w:t>
      </w:r>
    </w:p>
    <w:p w:rsidR="009C787A" w:rsidRPr="00CC54C1" w:rsidRDefault="00CC54C1" w:rsidP="00CC54C1">
      <w:pPr>
        <w:ind w:right="4820"/>
        <w:jc w:val="both"/>
        <w:rPr>
          <w:color w:val="000000"/>
          <w:sz w:val="28"/>
          <w:szCs w:val="28"/>
          <w:u w:val="single"/>
        </w:rPr>
      </w:pPr>
      <w:r w:rsidRPr="00A505D1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>07</w:t>
      </w:r>
      <w:r w:rsidRPr="00A505D1">
        <w:rPr>
          <w:color w:val="000000"/>
          <w:sz w:val="28"/>
          <w:szCs w:val="28"/>
          <w:u w:val="single"/>
        </w:rPr>
        <w:t>»</w:t>
      </w:r>
      <w:r>
        <w:rPr>
          <w:color w:val="000000"/>
          <w:sz w:val="28"/>
          <w:szCs w:val="28"/>
          <w:u w:val="single"/>
        </w:rPr>
        <w:t xml:space="preserve"> октября </w:t>
      </w:r>
      <w:r w:rsidRPr="00A505D1">
        <w:rPr>
          <w:color w:val="000000"/>
          <w:sz w:val="28"/>
          <w:szCs w:val="28"/>
          <w:u w:val="single"/>
        </w:rPr>
        <w:t>20</w:t>
      </w:r>
      <w:r>
        <w:rPr>
          <w:color w:val="000000"/>
          <w:sz w:val="28"/>
          <w:szCs w:val="28"/>
          <w:u w:val="single"/>
        </w:rPr>
        <w:t xml:space="preserve">24 </w:t>
      </w:r>
      <w:r w:rsidRPr="00A505D1">
        <w:rPr>
          <w:color w:val="000000"/>
          <w:sz w:val="28"/>
          <w:szCs w:val="28"/>
          <w:u w:val="single"/>
        </w:rPr>
        <w:t>г. №</w:t>
      </w:r>
      <w:r w:rsidRPr="000D499F">
        <w:rPr>
          <w:color w:val="000000"/>
          <w:sz w:val="28"/>
          <w:szCs w:val="28"/>
        </w:rPr>
        <w:t xml:space="preserve"> </w:t>
      </w:r>
      <w:r w:rsidR="00D82E5D">
        <w:rPr>
          <w:color w:val="000000"/>
          <w:sz w:val="28"/>
          <w:szCs w:val="28"/>
        </w:rPr>
        <w:t>94</w:t>
      </w:r>
      <w:bookmarkStart w:id="0" w:name="_GoBack"/>
      <w:bookmarkEnd w:id="0"/>
    </w:p>
    <w:p w:rsidR="009C787A" w:rsidRDefault="009C787A" w:rsidP="00CC54C1">
      <w:pPr>
        <w:spacing w:after="0" w:line="480" w:lineRule="auto"/>
        <w:ind w:right="4820"/>
        <w:jc w:val="center"/>
      </w:pPr>
      <w:r>
        <w:t>с.</w:t>
      </w:r>
      <w:r w:rsidR="00CC54C1" w:rsidRPr="00CC54C1">
        <w:rPr>
          <w:color w:val="000000"/>
        </w:rPr>
        <w:t xml:space="preserve"> </w:t>
      </w:r>
      <w:r w:rsidR="00CC54C1">
        <w:rPr>
          <w:color w:val="000000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9C787A" w:rsidTr="009C787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87A" w:rsidRDefault="00161733" w:rsidP="00F80F65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753525">
              <w:rPr>
                <w:b/>
                <w:sz w:val="28"/>
                <w:szCs w:val="28"/>
              </w:rPr>
              <w:t>О пенсионном обеспечении лица, замещавшего выборную муниципальную должность на постоянной основе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25">
              <w:rPr>
                <w:b/>
                <w:sz w:val="28"/>
                <w:szCs w:val="28"/>
              </w:rPr>
              <w:t xml:space="preserve">в </w:t>
            </w:r>
            <w:r w:rsidR="00CC54C1">
              <w:rPr>
                <w:b/>
                <w:bCs/>
                <w:sz w:val="28"/>
                <w:szCs w:val="28"/>
              </w:rPr>
              <w:t>Колбинском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53525">
              <w:rPr>
                <w:b/>
                <w:sz w:val="28"/>
                <w:szCs w:val="28"/>
              </w:rPr>
              <w:t>сельском поселении</w:t>
            </w:r>
            <w:r w:rsidRPr="00753525">
              <w:rPr>
                <w:sz w:val="28"/>
                <w:szCs w:val="28"/>
              </w:rPr>
              <w:t xml:space="preserve"> </w:t>
            </w:r>
          </w:p>
        </w:tc>
      </w:tr>
    </w:tbl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В соответствии с Федеральным законом от 06.10.2003</w:t>
      </w:r>
      <w:r w:rsidR="00684039">
        <w:rPr>
          <w:sz w:val="28"/>
          <w:szCs w:val="28"/>
        </w:rPr>
        <w:t xml:space="preserve"> г.</w:t>
      </w:r>
      <w:r w:rsidRPr="00684039">
        <w:rPr>
          <w:sz w:val="28"/>
          <w:szCs w:val="28"/>
        </w:rPr>
        <w:t xml:space="preserve"> №</w:t>
      </w:r>
      <w:r w:rsidR="0068403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28.12.2013 г. № 400-ФЗ «О страховых пенсиях», Законом Российской Федерации от 19.04.1991 г. № 1032-1 «О занятости населения в Российской Федерации»,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r w:rsidR="00CC54C1" w:rsidRPr="00CC54C1">
        <w:rPr>
          <w:sz w:val="28"/>
          <w:szCs w:val="28"/>
        </w:rPr>
        <w:t>Колбинского</w:t>
      </w:r>
      <w:r w:rsidR="0034783F">
        <w:rPr>
          <w:sz w:val="28"/>
          <w:szCs w:val="28"/>
        </w:rPr>
        <w:t xml:space="preserve"> сельского поселения Репьё</w:t>
      </w:r>
      <w:r w:rsidRPr="00684039">
        <w:rPr>
          <w:sz w:val="28"/>
          <w:szCs w:val="28"/>
        </w:rPr>
        <w:t xml:space="preserve">вского муниципального района Воронежской области Совет народных депутатов </w:t>
      </w:r>
      <w:r w:rsidR="00CC54C1" w:rsidRPr="00CC54C1">
        <w:rPr>
          <w:sz w:val="28"/>
          <w:szCs w:val="28"/>
        </w:rPr>
        <w:t>Колбинского</w:t>
      </w:r>
      <w:r w:rsidRPr="00684039">
        <w:rPr>
          <w:sz w:val="28"/>
          <w:szCs w:val="28"/>
        </w:rPr>
        <w:t xml:space="preserve"> сель</w:t>
      </w:r>
      <w:r w:rsidR="0034783F">
        <w:rPr>
          <w:sz w:val="28"/>
          <w:szCs w:val="28"/>
        </w:rPr>
        <w:t>ского поселения Репьё</w:t>
      </w:r>
      <w:r w:rsidRPr="00684039">
        <w:rPr>
          <w:sz w:val="28"/>
          <w:szCs w:val="28"/>
        </w:rPr>
        <w:t xml:space="preserve">вского муниципального района Воронежской области </w:t>
      </w:r>
      <w:r w:rsidR="00753525">
        <w:rPr>
          <w:sz w:val="28"/>
          <w:szCs w:val="28"/>
        </w:rPr>
        <w:t xml:space="preserve"> </w:t>
      </w:r>
      <w:r w:rsidR="00753525">
        <w:rPr>
          <w:b/>
          <w:sz w:val="28"/>
          <w:szCs w:val="28"/>
        </w:rPr>
        <w:t>решил</w:t>
      </w:r>
      <w:r w:rsidRPr="00684039">
        <w:rPr>
          <w:b/>
          <w:sz w:val="28"/>
          <w:szCs w:val="28"/>
        </w:rPr>
        <w:t>:</w:t>
      </w:r>
    </w:p>
    <w:p w:rsidR="0060450B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1. Утвердить Положение о пенсионном обеспечении лица, замещавшего выборную муниципальную должность на постоянной основе в </w:t>
      </w:r>
      <w:r w:rsidR="00CC54C1" w:rsidRPr="00CC54C1">
        <w:rPr>
          <w:sz w:val="28"/>
          <w:szCs w:val="28"/>
        </w:rPr>
        <w:t>Колбинском</w:t>
      </w:r>
      <w:r w:rsidR="003824EB" w:rsidRPr="00CC54C1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сельском поселении согласно приложению.</w:t>
      </w:r>
    </w:p>
    <w:p w:rsidR="0060450B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2. Определить уполномоченным органом, осуществляющим назначение и выплату доплаты к пенсии по старости (инвалидности), предусмотренную </w:t>
      </w:r>
      <w:r w:rsidRPr="00684039">
        <w:rPr>
          <w:sz w:val="28"/>
          <w:szCs w:val="28"/>
        </w:rPr>
        <w:lastRenderedPageBreak/>
        <w:t xml:space="preserve">настоящим Положением, администрацию </w:t>
      </w:r>
      <w:r w:rsidR="00CC54C1">
        <w:rPr>
          <w:sz w:val="28"/>
          <w:szCs w:val="28"/>
        </w:rPr>
        <w:t>К</w:t>
      </w:r>
      <w:r w:rsidR="00CC54C1" w:rsidRPr="00CC54C1">
        <w:rPr>
          <w:sz w:val="28"/>
          <w:szCs w:val="28"/>
        </w:rPr>
        <w:t>олбинского</w:t>
      </w:r>
      <w:r w:rsidRPr="00684039">
        <w:rPr>
          <w:sz w:val="28"/>
          <w:szCs w:val="28"/>
        </w:rPr>
        <w:t xml:space="preserve"> сельского поселения (далее – уполномоченный орган). </w:t>
      </w:r>
    </w:p>
    <w:p w:rsidR="0060450B" w:rsidRPr="00684039" w:rsidRDefault="0060450B" w:rsidP="00797431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3. Администрации </w:t>
      </w:r>
      <w:r w:rsidR="00CC54C1">
        <w:rPr>
          <w:sz w:val="28"/>
          <w:szCs w:val="28"/>
        </w:rPr>
        <w:t>К</w:t>
      </w:r>
      <w:r w:rsidR="00CC54C1" w:rsidRPr="00CC54C1">
        <w:rPr>
          <w:sz w:val="28"/>
          <w:szCs w:val="28"/>
        </w:rPr>
        <w:t>олбинского</w:t>
      </w:r>
      <w:r w:rsidRPr="00684039">
        <w:rPr>
          <w:sz w:val="28"/>
          <w:szCs w:val="28"/>
        </w:rPr>
        <w:t xml:space="preserve"> сельского поселения ежегодно предусматривать при формировании бюджета на соответствующий финансовый год расходы на доплату к пенсии по старости (инвалидности) лицам, замещавшим выборные муниципальные должности на постоянной основе в </w:t>
      </w:r>
      <w:r w:rsidR="00CC54C1" w:rsidRPr="00CC54C1">
        <w:rPr>
          <w:sz w:val="28"/>
          <w:szCs w:val="28"/>
        </w:rPr>
        <w:t>Колбинском</w:t>
      </w:r>
      <w:r w:rsidR="003824E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сельском поселении и имеющих право на доплату к пенсии в соответствии с действующим законодательством и утверждаемым Положением. </w:t>
      </w:r>
    </w:p>
    <w:p w:rsidR="00A56350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4. Признать утратившим силу </w:t>
      </w:r>
      <w:r w:rsidRPr="00BA7A28">
        <w:rPr>
          <w:sz w:val="28"/>
          <w:szCs w:val="28"/>
        </w:rPr>
        <w:t>решение</w:t>
      </w:r>
      <w:r w:rsidR="00F80F65">
        <w:rPr>
          <w:sz w:val="28"/>
          <w:szCs w:val="28"/>
        </w:rPr>
        <w:t xml:space="preserve"> Совета народных депутатов </w:t>
      </w:r>
      <w:r w:rsidR="00CC54C1">
        <w:rPr>
          <w:sz w:val="28"/>
          <w:szCs w:val="28"/>
        </w:rPr>
        <w:t>К</w:t>
      </w:r>
      <w:r w:rsidR="00CC54C1" w:rsidRPr="00CC54C1">
        <w:rPr>
          <w:sz w:val="28"/>
          <w:szCs w:val="28"/>
        </w:rPr>
        <w:t>олбинского</w:t>
      </w:r>
      <w:r w:rsidR="00F80F65">
        <w:rPr>
          <w:sz w:val="28"/>
          <w:szCs w:val="28"/>
        </w:rPr>
        <w:t xml:space="preserve"> сельского поселения Репьевского муниципального района Воронежской области</w:t>
      </w:r>
      <w:r w:rsidRPr="00BA7A28">
        <w:rPr>
          <w:sz w:val="28"/>
          <w:szCs w:val="28"/>
        </w:rPr>
        <w:t xml:space="preserve"> от </w:t>
      </w:r>
      <w:r w:rsidR="008908AC">
        <w:rPr>
          <w:sz w:val="28"/>
          <w:szCs w:val="28"/>
        </w:rPr>
        <w:t>13.02.2020</w:t>
      </w:r>
      <w:r w:rsidR="0082028F" w:rsidRPr="00BA7A28">
        <w:rPr>
          <w:sz w:val="28"/>
          <w:szCs w:val="28"/>
        </w:rPr>
        <w:t xml:space="preserve"> </w:t>
      </w:r>
      <w:r w:rsidR="008908AC">
        <w:rPr>
          <w:sz w:val="28"/>
          <w:szCs w:val="28"/>
        </w:rPr>
        <w:t>г. №181</w:t>
      </w:r>
      <w:r w:rsidR="0082028F" w:rsidRPr="00BA7A28">
        <w:rPr>
          <w:sz w:val="28"/>
          <w:szCs w:val="28"/>
        </w:rPr>
        <w:t xml:space="preserve"> «</w:t>
      </w:r>
      <w:r w:rsidR="008908AC" w:rsidRPr="008908AC">
        <w:rPr>
          <w:sz w:val="28"/>
          <w:szCs w:val="28"/>
        </w:rPr>
        <w:t>О пенсионном обеспечении лица, замещавшего выборную муниципальную должность на постоянной основе в Колбинском сельском поселении</w:t>
      </w:r>
      <w:r w:rsidR="0082028F" w:rsidRPr="00684039">
        <w:rPr>
          <w:sz w:val="28"/>
          <w:szCs w:val="28"/>
        </w:rPr>
        <w:t>»</w:t>
      </w:r>
      <w:r w:rsidRPr="00684039">
        <w:rPr>
          <w:sz w:val="28"/>
          <w:szCs w:val="28"/>
        </w:rPr>
        <w:t>.</w:t>
      </w:r>
    </w:p>
    <w:p w:rsidR="00A56350" w:rsidRPr="00684039" w:rsidRDefault="0060450B" w:rsidP="0068403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 Настоящее решение вступает в силу после официального обнародования</w:t>
      </w:r>
      <w:r w:rsidR="00A56350" w:rsidRPr="00684039">
        <w:rPr>
          <w:sz w:val="28"/>
          <w:szCs w:val="28"/>
        </w:rPr>
        <w:t>.</w:t>
      </w:r>
    </w:p>
    <w:p w:rsidR="00A56350" w:rsidRPr="00684039" w:rsidRDefault="00A56350" w:rsidP="00684039">
      <w:pPr>
        <w:spacing w:after="0" w:line="360" w:lineRule="auto"/>
        <w:jc w:val="both"/>
        <w:rPr>
          <w:sz w:val="28"/>
          <w:szCs w:val="28"/>
        </w:rPr>
      </w:pPr>
    </w:p>
    <w:p w:rsidR="00A56350" w:rsidRPr="00684039" w:rsidRDefault="00A56350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Глава сельского поселения</w:t>
      </w:r>
      <w:r w:rsidR="00797431">
        <w:rPr>
          <w:sz w:val="28"/>
          <w:szCs w:val="28"/>
        </w:rPr>
        <w:t xml:space="preserve">                                                      </w:t>
      </w:r>
      <w:r w:rsidR="00CC54C1">
        <w:rPr>
          <w:rFonts w:eastAsia="Calibri"/>
          <w:sz w:val="28"/>
          <w:szCs w:val="28"/>
        </w:rPr>
        <w:t>В.Н.Симонцева</w:t>
      </w:r>
    </w:p>
    <w:p w:rsidR="0060450B" w:rsidRPr="00684039" w:rsidRDefault="0060450B" w:rsidP="00684039">
      <w:pPr>
        <w:spacing w:after="0" w:line="360" w:lineRule="auto"/>
        <w:jc w:val="both"/>
        <w:rPr>
          <w:sz w:val="28"/>
          <w:szCs w:val="28"/>
        </w:rPr>
      </w:pPr>
    </w:p>
    <w:p w:rsidR="0060450B" w:rsidRPr="00684039" w:rsidRDefault="0060450B" w:rsidP="00684039">
      <w:pPr>
        <w:spacing w:line="360" w:lineRule="auto"/>
        <w:rPr>
          <w:sz w:val="28"/>
          <w:szCs w:val="28"/>
        </w:rPr>
      </w:pPr>
    </w:p>
    <w:p w:rsidR="0060450B" w:rsidRPr="00684039" w:rsidRDefault="0060450B" w:rsidP="00684039">
      <w:pPr>
        <w:spacing w:line="360" w:lineRule="auto"/>
        <w:rPr>
          <w:sz w:val="28"/>
          <w:szCs w:val="28"/>
        </w:rPr>
      </w:pPr>
    </w:p>
    <w:p w:rsidR="0060450B" w:rsidRPr="00684039" w:rsidRDefault="0060450B" w:rsidP="00684039">
      <w:pPr>
        <w:spacing w:line="360" w:lineRule="auto"/>
        <w:rPr>
          <w:sz w:val="28"/>
          <w:szCs w:val="28"/>
        </w:rPr>
      </w:pPr>
    </w:p>
    <w:p w:rsidR="00684039" w:rsidRPr="00684039" w:rsidRDefault="00684039" w:rsidP="00684039">
      <w:pPr>
        <w:spacing w:line="360" w:lineRule="auto"/>
        <w:rPr>
          <w:sz w:val="28"/>
          <w:szCs w:val="28"/>
        </w:rPr>
      </w:pPr>
    </w:p>
    <w:p w:rsidR="002106B5" w:rsidRDefault="002106B5" w:rsidP="00684039">
      <w:pPr>
        <w:spacing w:line="360" w:lineRule="auto"/>
        <w:rPr>
          <w:sz w:val="28"/>
          <w:szCs w:val="28"/>
        </w:rPr>
      </w:pPr>
    </w:p>
    <w:p w:rsidR="009D15F7" w:rsidRDefault="009D15F7" w:rsidP="00684039">
      <w:pPr>
        <w:spacing w:line="360" w:lineRule="auto"/>
        <w:rPr>
          <w:sz w:val="28"/>
          <w:szCs w:val="28"/>
        </w:rPr>
      </w:pPr>
    </w:p>
    <w:p w:rsidR="004E7248" w:rsidRPr="00684039" w:rsidRDefault="004E7248" w:rsidP="00684039">
      <w:pPr>
        <w:spacing w:line="360" w:lineRule="auto"/>
        <w:rPr>
          <w:sz w:val="28"/>
          <w:szCs w:val="28"/>
        </w:rPr>
      </w:pPr>
    </w:p>
    <w:p w:rsidR="0060450B" w:rsidRPr="00684039" w:rsidRDefault="0060450B" w:rsidP="00D82E5D">
      <w:pPr>
        <w:spacing w:after="0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lastRenderedPageBreak/>
        <w:t xml:space="preserve">Приложение </w:t>
      </w:r>
    </w:p>
    <w:p w:rsidR="0060450B" w:rsidRPr="00684039" w:rsidRDefault="0060450B" w:rsidP="00D82E5D">
      <w:pPr>
        <w:spacing w:after="0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>к решению Совета народных депутатов</w:t>
      </w:r>
    </w:p>
    <w:p w:rsidR="0060450B" w:rsidRPr="00684039" w:rsidRDefault="008908AC" w:rsidP="00D82E5D">
      <w:pPr>
        <w:spacing w:after="0"/>
        <w:ind w:firstLine="4536"/>
        <w:rPr>
          <w:sz w:val="28"/>
          <w:szCs w:val="28"/>
        </w:rPr>
      </w:pPr>
      <w:r>
        <w:rPr>
          <w:sz w:val="28"/>
          <w:szCs w:val="28"/>
        </w:rPr>
        <w:t>Колбинского</w:t>
      </w:r>
      <w:r w:rsidR="0060450B" w:rsidRPr="00684039">
        <w:rPr>
          <w:sz w:val="28"/>
          <w:szCs w:val="28"/>
        </w:rPr>
        <w:t xml:space="preserve"> сельского поселения </w:t>
      </w:r>
    </w:p>
    <w:p w:rsidR="0060450B" w:rsidRPr="00684039" w:rsidRDefault="0034783F" w:rsidP="00D82E5D">
      <w:pPr>
        <w:spacing w:after="0"/>
        <w:ind w:firstLine="4536"/>
        <w:rPr>
          <w:sz w:val="28"/>
          <w:szCs w:val="28"/>
        </w:rPr>
      </w:pPr>
      <w:r>
        <w:rPr>
          <w:sz w:val="28"/>
          <w:szCs w:val="28"/>
        </w:rPr>
        <w:t>Репьё</w:t>
      </w:r>
      <w:r w:rsidR="002106B5">
        <w:rPr>
          <w:sz w:val="28"/>
          <w:szCs w:val="28"/>
        </w:rPr>
        <w:t>вского</w:t>
      </w:r>
      <w:r w:rsidR="0060450B" w:rsidRPr="00684039">
        <w:rPr>
          <w:sz w:val="28"/>
          <w:szCs w:val="28"/>
        </w:rPr>
        <w:t xml:space="preserve"> муниципального района</w:t>
      </w:r>
    </w:p>
    <w:p w:rsidR="0060450B" w:rsidRPr="00684039" w:rsidRDefault="0060450B" w:rsidP="00D82E5D">
      <w:pPr>
        <w:spacing w:after="0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>Воронежской области</w:t>
      </w:r>
    </w:p>
    <w:p w:rsidR="0060450B" w:rsidRPr="00684039" w:rsidRDefault="0060450B" w:rsidP="00D82E5D">
      <w:pPr>
        <w:spacing w:after="0"/>
        <w:ind w:firstLine="4536"/>
        <w:rPr>
          <w:sz w:val="28"/>
          <w:szCs w:val="28"/>
        </w:rPr>
      </w:pPr>
      <w:r w:rsidRPr="00684039">
        <w:rPr>
          <w:sz w:val="28"/>
          <w:szCs w:val="28"/>
        </w:rPr>
        <w:t xml:space="preserve">от </w:t>
      </w:r>
      <w:r w:rsidR="002106B5">
        <w:rPr>
          <w:sz w:val="28"/>
          <w:szCs w:val="28"/>
        </w:rPr>
        <w:t>«</w:t>
      </w:r>
      <w:r w:rsidR="008908AC">
        <w:rPr>
          <w:sz w:val="28"/>
          <w:szCs w:val="28"/>
        </w:rPr>
        <w:t>07</w:t>
      </w:r>
      <w:r w:rsidR="002106B5">
        <w:rPr>
          <w:sz w:val="28"/>
          <w:szCs w:val="28"/>
        </w:rPr>
        <w:t>»</w:t>
      </w:r>
      <w:r w:rsidR="00BA7A28">
        <w:rPr>
          <w:sz w:val="28"/>
          <w:szCs w:val="28"/>
        </w:rPr>
        <w:t xml:space="preserve"> октября</w:t>
      </w:r>
      <w:r w:rsidR="009D15F7">
        <w:rPr>
          <w:sz w:val="28"/>
          <w:szCs w:val="28"/>
        </w:rPr>
        <w:t xml:space="preserve"> </w:t>
      </w:r>
      <w:r w:rsidR="0034783F">
        <w:rPr>
          <w:sz w:val="28"/>
          <w:szCs w:val="28"/>
        </w:rPr>
        <w:t>202</w:t>
      </w:r>
      <w:r w:rsidR="008908AC">
        <w:rPr>
          <w:sz w:val="28"/>
          <w:szCs w:val="28"/>
        </w:rPr>
        <w:t>4</w:t>
      </w:r>
      <w:r w:rsidR="002106B5">
        <w:rPr>
          <w:sz w:val="28"/>
          <w:szCs w:val="28"/>
        </w:rPr>
        <w:t xml:space="preserve"> г.</w:t>
      </w:r>
      <w:r w:rsidRPr="00684039">
        <w:rPr>
          <w:sz w:val="28"/>
          <w:szCs w:val="28"/>
        </w:rPr>
        <w:t xml:space="preserve"> № </w:t>
      </w:r>
      <w:r w:rsidR="008908AC">
        <w:rPr>
          <w:sz w:val="28"/>
          <w:szCs w:val="28"/>
        </w:rPr>
        <w:t>94</w:t>
      </w:r>
    </w:p>
    <w:p w:rsidR="002106B5" w:rsidRDefault="002106B5" w:rsidP="00684039">
      <w:pPr>
        <w:spacing w:line="360" w:lineRule="auto"/>
        <w:rPr>
          <w:sz w:val="28"/>
          <w:szCs w:val="28"/>
        </w:rPr>
      </w:pPr>
    </w:p>
    <w:p w:rsidR="0060450B" w:rsidRPr="002106B5" w:rsidRDefault="0060450B" w:rsidP="002106B5">
      <w:pPr>
        <w:spacing w:after="0" w:line="360" w:lineRule="auto"/>
        <w:jc w:val="center"/>
        <w:rPr>
          <w:b/>
          <w:sz w:val="28"/>
          <w:szCs w:val="28"/>
        </w:rPr>
      </w:pPr>
      <w:r w:rsidRPr="002106B5">
        <w:rPr>
          <w:b/>
          <w:sz w:val="28"/>
          <w:szCs w:val="28"/>
        </w:rPr>
        <w:t>Положение о пенсионном обеспечении лица, замещавшего выборную муниципальную</w:t>
      </w:r>
      <w:r w:rsidR="002106B5" w:rsidRPr="002106B5">
        <w:rPr>
          <w:b/>
          <w:sz w:val="28"/>
          <w:szCs w:val="28"/>
        </w:rPr>
        <w:t xml:space="preserve"> </w:t>
      </w:r>
      <w:r w:rsidRPr="002106B5">
        <w:rPr>
          <w:b/>
          <w:sz w:val="28"/>
          <w:szCs w:val="28"/>
        </w:rPr>
        <w:t>должность на постоянной основе в</w:t>
      </w:r>
      <w:r w:rsidR="008908AC" w:rsidRPr="008908AC">
        <w:rPr>
          <w:b/>
          <w:bCs/>
          <w:noProof/>
          <w:kern w:val="28"/>
          <w:sz w:val="28"/>
          <w:szCs w:val="28"/>
        </w:rPr>
        <w:t xml:space="preserve"> </w:t>
      </w:r>
      <w:r w:rsidR="008908AC">
        <w:rPr>
          <w:b/>
          <w:bCs/>
          <w:noProof/>
          <w:kern w:val="28"/>
          <w:sz w:val="28"/>
          <w:szCs w:val="28"/>
        </w:rPr>
        <w:t>Колбин</w:t>
      </w:r>
      <w:r w:rsidR="008908AC" w:rsidRPr="00871EA7">
        <w:rPr>
          <w:b/>
          <w:bCs/>
          <w:noProof/>
          <w:kern w:val="28"/>
          <w:sz w:val="28"/>
          <w:szCs w:val="28"/>
        </w:rPr>
        <w:t>ском</w:t>
      </w:r>
      <w:r w:rsidR="008908AC" w:rsidRPr="002106B5">
        <w:rPr>
          <w:b/>
          <w:sz w:val="28"/>
          <w:szCs w:val="28"/>
        </w:rPr>
        <w:t xml:space="preserve"> </w:t>
      </w:r>
      <w:r w:rsidRPr="002106B5">
        <w:rPr>
          <w:b/>
          <w:sz w:val="28"/>
          <w:szCs w:val="28"/>
        </w:rPr>
        <w:t xml:space="preserve">сельском поселении </w:t>
      </w:r>
    </w:p>
    <w:p w:rsidR="002106B5" w:rsidRDefault="002106B5" w:rsidP="00684039">
      <w:pPr>
        <w:spacing w:line="360" w:lineRule="auto"/>
        <w:rPr>
          <w:sz w:val="28"/>
          <w:szCs w:val="28"/>
        </w:rPr>
      </w:pPr>
    </w:p>
    <w:p w:rsidR="002106B5" w:rsidRDefault="002106B5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106B5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1.1. Настоящее Положение</w:t>
      </w:r>
      <w:r w:rsidR="002106B5">
        <w:rPr>
          <w:sz w:val="28"/>
          <w:szCs w:val="28"/>
        </w:rPr>
        <w:t xml:space="preserve"> о пенсионном обеспечении лица, з</w:t>
      </w:r>
      <w:r w:rsidRPr="00684039">
        <w:rPr>
          <w:sz w:val="28"/>
          <w:szCs w:val="28"/>
        </w:rPr>
        <w:t xml:space="preserve">амещавшего выборную муниципальную должность на постоянной основе в </w:t>
      </w:r>
      <w:r w:rsidR="008908AC" w:rsidRPr="008908AC">
        <w:rPr>
          <w:sz w:val="28"/>
          <w:szCs w:val="28"/>
        </w:rPr>
        <w:t>Колбинском</w:t>
      </w:r>
      <w:r w:rsidRPr="00684039">
        <w:rPr>
          <w:sz w:val="28"/>
          <w:szCs w:val="28"/>
        </w:rPr>
        <w:t xml:space="preserve"> сельском поселении (далее - Положение), устанавливает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условия, порядок назначения и размер пенсионного обеспечения </w:t>
      </w:r>
      <w:r w:rsidR="002106B5">
        <w:rPr>
          <w:sz w:val="28"/>
          <w:szCs w:val="28"/>
        </w:rPr>
        <w:t xml:space="preserve">лица, замещавшего </w:t>
      </w:r>
      <w:r w:rsidRPr="00684039">
        <w:rPr>
          <w:sz w:val="28"/>
          <w:szCs w:val="28"/>
        </w:rPr>
        <w:t>выборн</w:t>
      </w:r>
      <w:r w:rsidR="002106B5">
        <w:rPr>
          <w:sz w:val="28"/>
          <w:szCs w:val="28"/>
        </w:rPr>
        <w:t>ую муниципальную</w:t>
      </w:r>
      <w:r w:rsidRPr="00684039">
        <w:rPr>
          <w:sz w:val="28"/>
          <w:szCs w:val="28"/>
        </w:rPr>
        <w:t xml:space="preserve"> должност</w:t>
      </w:r>
      <w:r w:rsidR="002106B5">
        <w:rPr>
          <w:sz w:val="28"/>
          <w:szCs w:val="28"/>
        </w:rPr>
        <w:t xml:space="preserve">ь </w:t>
      </w:r>
      <w:r w:rsidRPr="00684039">
        <w:rPr>
          <w:sz w:val="28"/>
          <w:szCs w:val="28"/>
        </w:rPr>
        <w:t xml:space="preserve">на постоянной основе в </w:t>
      </w:r>
      <w:r w:rsidR="008908AC" w:rsidRPr="008908AC">
        <w:rPr>
          <w:sz w:val="28"/>
          <w:szCs w:val="28"/>
        </w:rPr>
        <w:t xml:space="preserve">Колбинском </w:t>
      </w:r>
      <w:r w:rsidRPr="00684039">
        <w:rPr>
          <w:sz w:val="28"/>
          <w:szCs w:val="28"/>
        </w:rPr>
        <w:t>сельском поселении</w:t>
      </w:r>
      <w:r w:rsidR="0034783F">
        <w:rPr>
          <w:sz w:val="28"/>
          <w:szCs w:val="28"/>
        </w:rPr>
        <w:t xml:space="preserve"> Репьё</w:t>
      </w:r>
      <w:r w:rsidR="002106B5">
        <w:rPr>
          <w:sz w:val="28"/>
          <w:szCs w:val="28"/>
        </w:rPr>
        <w:t>вского</w:t>
      </w:r>
      <w:r w:rsidR="002106B5" w:rsidRPr="0068403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муниципального района Воронежской области (далее - лицо, замещавшее выборную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муниципальную д</w:t>
      </w:r>
      <w:r w:rsidR="002106B5">
        <w:rPr>
          <w:sz w:val="28"/>
          <w:szCs w:val="28"/>
        </w:rPr>
        <w:t>олжность на постоянной основе).</w:t>
      </w:r>
    </w:p>
    <w:p w:rsidR="002106B5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1.2. Финансирование пенсионного обеспечения лица, замещавшего выборную муниципальную должность на постоянной основе, производится за счет средств бюджета </w:t>
      </w:r>
      <w:r w:rsidR="008908AC">
        <w:rPr>
          <w:sz w:val="28"/>
          <w:szCs w:val="28"/>
        </w:rPr>
        <w:t>Колбинского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поселения </w:t>
      </w:r>
      <w:r w:rsidR="00546FFC">
        <w:rPr>
          <w:sz w:val="28"/>
          <w:szCs w:val="28"/>
        </w:rPr>
        <w:t>Репьё</w:t>
      </w:r>
      <w:r w:rsidR="002106B5">
        <w:rPr>
          <w:sz w:val="28"/>
          <w:szCs w:val="28"/>
        </w:rPr>
        <w:t>вского</w:t>
      </w:r>
      <w:r w:rsidRPr="00684039">
        <w:rPr>
          <w:sz w:val="28"/>
          <w:szCs w:val="28"/>
        </w:rPr>
        <w:t xml:space="preserve"> муниципального района Воронежской области в соответствии с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нормативным правовым актом Совета народных депутатов </w:t>
      </w:r>
      <w:r w:rsidR="008908AC">
        <w:rPr>
          <w:sz w:val="28"/>
          <w:szCs w:val="28"/>
        </w:rPr>
        <w:t>Колбинского</w:t>
      </w:r>
      <w:r w:rsidRPr="00684039">
        <w:rPr>
          <w:sz w:val="28"/>
          <w:szCs w:val="28"/>
        </w:rPr>
        <w:t xml:space="preserve"> сельского поселения о бюджете </w:t>
      </w:r>
      <w:r w:rsidR="008908AC">
        <w:rPr>
          <w:sz w:val="28"/>
          <w:szCs w:val="28"/>
        </w:rPr>
        <w:t>Колбинского</w:t>
      </w:r>
      <w:r w:rsidR="002106B5">
        <w:rPr>
          <w:sz w:val="28"/>
          <w:szCs w:val="28"/>
        </w:rPr>
        <w:t xml:space="preserve"> сельского поселения </w:t>
      </w:r>
      <w:r w:rsidRPr="00684039">
        <w:rPr>
          <w:sz w:val="28"/>
          <w:szCs w:val="28"/>
        </w:rPr>
        <w:t>на очередной финансовый год</w:t>
      </w:r>
      <w:r w:rsidR="002106B5">
        <w:rPr>
          <w:sz w:val="28"/>
          <w:szCs w:val="28"/>
        </w:rPr>
        <w:t>.</w:t>
      </w:r>
    </w:p>
    <w:p w:rsidR="002106B5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 Условия и порядок назначения пенсионного обеспечения</w:t>
      </w:r>
    </w:p>
    <w:p w:rsidR="0060450B" w:rsidRPr="00684039" w:rsidRDefault="0060450B" w:rsidP="002106B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2.1. Лицу, замещавшему выборную муниципальную должность на постоянной основе</w:t>
      </w:r>
      <w:r w:rsidR="002106B5">
        <w:rPr>
          <w:sz w:val="28"/>
          <w:szCs w:val="28"/>
        </w:rPr>
        <w:t xml:space="preserve">, </w:t>
      </w:r>
      <w:r w:rsidRPr="00684039">
        <w:rPr>
          <w:sz w:val="28"/>
          <w:szCs w:val="28"/>
        </w:rPr>
        <w:t xml:space="preserve">устанавливается доплата к страховой пенсии по старости </w:t>
      </w:r>
    </w:p>
    <w:p w:rsidR="002106B5" w:rsidRDefault="0060450B" w:rsidP="002106B5">
      <w:pPr>
        <w:spacing w:after="0" w:line="360" w:lineRule="auto"/>
        <w:jc w:val="both"/>
        <w:rPr>
          <w:sz w:val="28"/>
          <w:szCs w:val="28"/>
        </w:rPr>
      </w:pPr>
      <w:r w:rsidRPr="00684039">
        <w:rPr>
          <w:sz w:val="28"/>
          <w:szCs w:val="28"/>
        </w:rPr>
        <w:lastRenderedPageBreak/>
        <w:t>(инвалидности), назначенной в соответствии с Федеральным законом «О страховых пенсиях»,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либо к пенсии, назначенной в соответствии со статьей 32 Закона Российской Федерации «О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занятости нас</w:t>
      </w:r>
      <w:r w:rsidR="002106B5">
        <w:rPr>
          <w:sz w:val="28"/>
          <w:szCs w:val="28"/>
        </w:rPr>
        <w:t>еления в Российской Федерации».</w:t>
      </w:r>
    </w:p>
    <w:p w:rsidR="00AD23D5" w:rsidRDefault="0060450B" w:rsidP="00AD23D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2.2. Право на доплату к страховой пенсии по старости (инвалидности) либо к пенсии, назначаемой в соответствии со статьей 32 Закона Российской Федерации «О занятости населения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 Российской Федерации»</w:t>
      </w:r>
      <w:r w:rsidR="002106B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(далее– доплата к пенсии) имеет лицо, замещавшее выборную муниципальную должность на постоянной основе не менее одного года непосредственно перед увольнением и уволенное в связи с прекращением полномочий (в том числе досрочно), за исключением случаев прекращения полномочий, связанных с виновными действиями, при наличии стажа муниципальной службы, продолжительность которого для установления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доплаты к страховой пенсии по старости (инвалидности) в соответствующем году, назначаемой в соответствии с Федеральным законом «О страховых пенсиях», либо к пенсии, назначаемой в соответствии со статьей 32 Закона Российской Федерации «О занятости населения в Российской Федерации», определяется согласно приложения к Закону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об</w:t>
      </w:r>
      <w:r w:rsidR="00AD23D5">
        <w:rPr>
          <w:sz w:val="28"/>
          <w:szCs w:val="28"/>
        </w:rPr>
        <w:t>разований Воронежской области».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2.3. В стаж муниципальной службы для назначения доплаты к пенсии, указанной в пункте 2.2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настоящего Положения, включаются периоды работы (службы), установленные статьей 2 </w:t>
      </w:r>
      <w:r w:rsidR="00664CA6">
        <w:rPr>
          <w:sz w:val="28"/>
          <w:szCs w:val="28"/>
        </w:rPr>
        <w:t xml:space="preserve">и 3 </w:t>
      </w:r>
      <w:r w:rsidRPr="00684039">
        <w:rPr>
          <w:sz w:val="28"/>
          <w:szCs w:val="28"/>
        </w:rPr>
        <w:t>Закона</w:t>
      </w:r>
      <w:r w:rsidR="00AD23D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Воронежской области «О порядке исчисления стажа муниципальной службы муниципальных</w:t>
      </w:r>
      <w:r w:rsidR="00AD23D5">
        <w:rPr>
          <w:sz w:val="28"/>
          <w:szCs w:val="28"/>
        </w:rPr>
        <w:t xml:space="preserve"> </w:t>
      </w:r>
      <w:r w:rsidR="00DA0C69">
        <w:rPr>
          <w:sz w:val="28"/>
          <w:szCs w:val="28"/>
        </w:rPr>
        <w:t>служащих в Воронежской области.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2.4. Лицам, имеющим одновременно право на доплату к пенсии в соответствии с пунктом 2.2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настоящего Положения,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</w:t>
      </w:r>
      <w:r w:rsidRPr="00684039">
        <w:rPr>
          <w:sz w:val="28"/>
          <w:szCs w:val="28"/>
        </w:rPr>
        <w:lastRenderedPageBreak/>
        <w:t>материальное обеспечение, назначаемые и финансируемые за счет средств федерального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бюджета в соответствии с федеральными законами, актами Президента Российской Федерации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и Правительства Российской Федерации, а также на пенсию за выслугу лет (ежемесячную доплату к пенсии, дополнительное материальное обеспечение, иные выплаты), устанавливаемую в соответствии с законодательством субъектов Российской Федерации или актами органов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местного самоуправления иных муниципальных образований, назначается доплата к пенсии в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соответствии с настоящим Положением или одна из иных указанных выплат по и</w:t>
      </w:r>
      <w:r w:rsidR="00DA0C69">
        <w:rPr>
          <w:sz w:val="28"/>
          <w:szCs w:val="28"/>
        </w:rPr>
        <w:t>х выбору.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2.5</w:t>
      </w:r>
      <w:r w:rsidR="00DA0C69">
        <w:rPr>
          <w:sz w:val="28"/>
          <w:szCs w:val="28"/>
        </w:rPr>
        <w:t>. Доплата к пенсии назначается: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2.5.1. К страховой п</w:t>
      </w:r>
      <w:r w:rsidR="00DA0C69">
        <w:rPr>
          <w:sz w:val="28"/>
          <w:szCs w:val="28"/>
        </w:rPr>
        <w:t>енсии по старости – пожизненно.</w:t>
      </w:r>
    </w:p>
    <w:p w:rsidR="00DA0C69" w:rsidRDefault="0060450B" w:rsidP="00DA0C69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2.5.2. К страховой пенсии по инвалидности - на </w:t>
      </w:r>
      <w:r w:rsidR="00DA0C69">
        <w:rPr>
          <w:sz w:val="28"/>
          <w:szCs w:val="28"/>
        </w:rPr>
        <w:t>срок установления инвалидности.</w:t>
      </w:r>
    </w:p>
    <w:p w:rsidR="00D24ED3" w:rsidRDefault="0060450B" w:rsidP="00D24ED3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2.6. Доплата к пенсии не выплачивается в период прохождения государственной службы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Российской Федерации, при замещении государственной должности Российской Федерации,</w:t>
      </w:r>
      <w:r w:rsidR="00DA0C6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государственной должности субъекта Российской Федерации,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</w:t>
      </w:r>
      <w:r w:rsidR="00D24ED3">
        <w:rPr>
          <w:sz w:val="28"/>
          <w:szCs w:val="28"/>
        </w:rPr>
        <w:t>твенных (гражданских) служащих.</w:t>
      </w:r>
    </w:p>
    <w:p w:rsidR="0060450B" w:rsidRPr="00684039" w:rsidRDefault="0060450B" w:rsidP="00D24ED3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последующем увольнении с государственной службы или освобождении от иных указанных</w:t>
      </w:r>
      <w:r w:rsidR="00D24ED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должностей выплата доплаты к пенсии возобновляется со дня, следующего за днем увольнения с указанной службы или освобождения от указанных должностей гражданина, обратившегося с </w:t>
      </w:r>
    </w:p>
    <w:p w:rsidR="00D24ED3" w:rsidRDefault="00D24ED3" w:rsidP="002106B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заявлением о ее возобновлении.</w:t>
      </w:r>
    </w:p>
    <w:p w:rsidR="00D560E5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lastRenderedPageBreak/>
        <w:t xml:space="preserve">2.7. Назначение и выплата доплаты к пенсии производится администрацией </w:t>
      </w:r>
      <w:r w:rsidR="008908AC">
        <w:rPr>
          <w:sz w:val="28"/>
          <w:szCs w:val="28"/>
        </w:rPr>
        <w:t>Колбинского</w:t>
      </w:r>
      <w:r w:rsidR="008908AC" w:rsidRPr="0068403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 поселения в соответствии</w:t>
      </w:r>
      <w:r w:rsidR="00D24ED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 нормативным правовым актом</w:t>
      </w:r>
      <w:r w:rsidR="006D228B">
        <w:rPr>
          <w:sz w:val="28"/>
          <w:szCs w:val="28"/>
        </w:rPr>
        <w:t xml:space="preserve"> администрации</w:t>
      </w:r>
      <w:r w:rsidR="006D228B" w:rsidRPr="00684039">
        <w:rPr>
          <w:sz w:val="28"/>
          <w:szCs w:val="28"/>
        </w:rPr>
        <w:t xml:space="preserve"> </w:t>
      </w:r>
      <w:r w:rsidR="008908AC">
        <w:rPr>
          <w:sz w:val="28"/>
          <w:szCs w:val="28"/>
        </w:rPr>
        <w:t>Колбинского</w:t>
      </w:r>
      <w:r w:rsidR="006D228B">
        <w:rPr>
          <w:sz w:val="28"/>
          <w:szCs w:val="28"/>
        </w:rPr>
        <w:t xml:space="preserve"> </w:t>
      </w:r>
      <w:r w:rsidR="006D228B" w:rsidRPr="00684039">
        <w:rPr>
          <w:sz w:val="28"/>
          <w:szCs w:val="28"/>
        </w:rPr>
        <w:t>сельского поселения</w:t>
      </w:r>
      <w:r w:rsidR="00D560E5">
        <w:rPr>
          <w:sz w:val="28"/>
          <w:szCs w:val="28"/>
        </w:rPr>
        <w:t xml:space="preserve">. </w:t>
      </w:r>
    </w:p>
    <w:p w:rsidR="0065137C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3. Среднемесячный заработок, из которого исчисляется размер доплаты </w:t>
      </w:r>
    </w:p>
    <w:p w:rsidR="00D560E5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к пенсии</w:t>
      </w:r>
      <w:r w:rsidR="00D560E5">
        <w:rPr>
          <w:sz w:val="28"/>
          <w:szCs w:val="28"/>
        </w:rPr>
        <w:t>.</w:t>
      </w:r>
    </w:p>
    <w:p w:rsidR="0060450B" w:rsidRPr="00684039" w:rsidRDefault="0060450B" w:rsidP="00D560E5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3.1. Размер доплаты к пенсии исчисляется по выбору лица, имеющего право на данную доплату, исходя из среднемесячного заработка за последние 12 полных календарных месяцев,</w:t>
      </w:r>
      <w:r w:rsidR="00D560E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предшествующих месяцу прекращения полномочий либо месяцу достижения им возраста,</w:t>
      </w:r>
      <w:r w:rsidR="00D560E5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дающего право на страховую пенсию, предусмотренную Федеральным законом «О страховых </w:t>
      </w:r>
    </w:p>
    <w:p w:rsidR="0065137C" w:rsidRDefault="0060450B" w:rsidP="002106B5">
      <w:pPr>
        <w:spacing w:after="0" w:line="360" w:lineRule="auto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пенсиях». </w:t>
      </w:r>
    </w:p>
    <w:p w:rsidR="004B13C2" w:rsidRDefault="0060450B" w:rsidP="004B13C2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3.2. Расчет среднемесячного заработка производится исходя из фактически начисленного денежного вознаграждения за фактически отработанное время в течение 12 полных календарных</w:t>
      </w:r>
      <w:r w:rsidR="0065137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месяцев, предшествующих месяцу прекращения полномочий либо месяцу достижения возраста, дающего право на страховую пенсию, предусмотренную Федеральным законом «О страховых</w:t>
      </w:r>
      <w:r w:rsidR="0065137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пенсиях». </w:t>
      </w:r>
    </w:p>
    <w:p w:rsidR="004B13C2" w:rsidRDefault="0060450B" w:rsidP="004B13C2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3.3. В расчет размера среднемесячного заработка включаются следующие выплаты, начисленные в течение 12 полных календарных месяцев перед месяцем, предшествующим месяцу прекращения</w:t>
      </w:r>
      <w:r w:rsidR="004B13C2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полномочий либо дню достижения возраста, дающего право на назначение страховой пенсии по старости (инвалидности):</w:t>
      </w:r>
    </w:p>
    <w:p w:rsidR="004B13C2" w:rsidRDefault="00AA0920" w:rsidP="004B13C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450B" w:rsidRPr="00684039">
        <w:rPr>
          <w:sz w:val="28"/>
          <w:szCs w:val="28"/>
        </w:rPr>
        <w:t>) ежемесячное денежное вознаграждение;</w:t>
      </w:r>
    </w:p>
    <w:p w:rsidR="004B13C2" w:rsidRDefault="00AA0920" w:rsidP="004B13C2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60450B" w:rsidRPr="00684039">
        <w:rPr>
          <w:sz w:val="28"/>
          <w:szCs w:val="28"/>
        </w:rPr>
        <w:t>)</w:t>
      </w:r>
      <w:r w:rsidR="007F0E4C">
        <w:rPr>
          <w:sz w:val="28"/>
          <w:szCs w:val="28"/>
        </w:rPr>
        <w:t xml:space="preserve"> ежемесячное денежное поощрение;</w:t>
      </w:r>
    </w:p>
    <w:p w:rsidR="00AA0920" w:rsidRDefault="00AA0920" w:rsidP="00AA0920">
      <w:pPr>
        <w:tabs>
          <w:tab w:val="left" w:pos="4678"/>
        </w:tabs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450B" w:rsidRPr="00684039">
        <w:rPr>
          <w:sz w:val="28"/>
          <w:szCs w:val="28"/>
        </w:rPr>
        <w:t xml:space="preserve">) </w:t>
      </w:r>
      <w:r w:rsidRPr="00CE5EAC">
        <w:rPr>
          <w:sz w:val="28"/>
          <w:szCs w:val="28"/>
        </w:rPr>
        <w:t>единовременная выплата при предоставлении еж</w:t>
      </w:r>
      <w:r>
        <w:rPr>
          <w:sz w:val="28"/>
          <w:szCs w:val="28"/>
        </w:rPr>
        <w:t>егодного оплачиваемого отпуска;</w:t>
      </w:r>
    </w:p>
    <w:p w:rsidR="00AA0920" w:rsidRPr="00893564" w:rsidRDefault="00AA0920" w:rsidP="00AA0920">
      <w:pPr>
        <w:tabs>
          <w:tab w:val="left" w:pos="4678"/>
        </w:tabs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3564">
        <w:rPr>
          <w:sz w:val="28"/>
          <w:szCs w:val="28"/>
        </w:rPr>
        <w:t>) ежегодная и единовременная дополнительная материальная помощь;</w:t>
      </w:r>
    </w:p>
    <w:p w:rsidR="00AA0920" w:rsidRPr="00893564" w:rsidRDefault="00AA0920" w:rsidP="00AA0920">
      <w:pPr>
        <w:tabs>
          <w:tab w:val="left" w:pos="4678"/>
        </w:tabs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3564">
        <w:rPr>
          <w:sz w:val="28"/>
          <w:szCs w:val="28"/>
        </w:rPr>
        <w:t>) премиальные выплаты по итогам работы;</w:t>
      </w:r>
    </w:p>
    <w:p w:rsidR="00440758" w:rsidRPr="008B1194" w:rsidRDefault="00AA0920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 w:rsidRPr="008B1194">
        <w:rPr>
          <w:sz w:val="28"/>
          <w:szCs w:val="28"/>
        </w:rPr>
        <w:t>6) единовременное денежное поощрение.</w:t>
      </w:r>
    </w:p>
    <w:p w:rsidR="008B1194" w:rsidRPr="008B1194" w:rsidRDefault="008B1194" w:rsidP="008B1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8B1194">
        <w:rPr>
          <w:sz w:val="28"/>
          <w:szCs w:val="28"/>
        </w:rPr>
        <w:lastRenderedPageBreak/>
        <w:t>3.4. Кроме выплат, указанных в пункте 3.3 Положения, для определения среднего заработка учитываются также выплаты денежного вознаграждения за время нахождения лица, замещавшего выборную муниципальную должность на постоянной основе, в основном и дополнительном оплачиваемых отпусках, приходящееся на расчетный период.</w:t>
      </w:r>
    </w:p>
    <w:p w:rsidR="008B1194" w:rsidRPr="008B1194" w:rsidRDefault="008B1194" w:rsidP="008B1194">
      <w:pPr>
        <w:spacing w:after="0" w:line="360" w:lineRule="auto"/>
        <w:ind w:firstLine="709"/>
        <w:jc w:val="both"/>
        <w:rPr>
          <w:sz w:val="28"/>
          <w:szCs w:val="28"/>
        </w:rPr>
      </w:pPr>
      <w:r w:rsidRPr="008B1194">
        <w:rPr>
          <w:sz w:val="28"/>
          <w:szCs w:val="28"/>
        </w:rPr>
        <w:t>3.5. В случаях, когда расчетный период, принятый для исчисления среднемесячного заработка, прих</w:t>
      </w:r>
      <w:r w:rsidR="00546FFC">
        <w:rPr>
          <w:sz w:val="28"/>
          <w:szCs w:val="28"/>
        </w:rPr>
        <w:t>одится на</w:t>
      </w:r>
      <w:r w:rsidR="005943F1">
        <w:rPr>
          <w:sz w:val="28"/>
          <w:szCs w:val="28"/>
        </w:rPr>
        <w:t xml:space="preserve"> время до 1 января 2018</w:t>
      </w:r>
      <w:r w:rsidRPr="008B1194">
        <w:rPr>
          <w:sz w:val="28"/>
          <w:szCs w:val="28"/>
        </w:rPr>
        <w:t xml:space="preserve"> года, в расчет среднего заработка включаются все выплаты, предусмотренные Положением об оплате труда лица, замещавшего выборную муниципальную должность на постоянной основе, действующим на тот момент времени.</w:t>
      </w:r>
    </w:p>
    <w:p w:rsidR="00440758" w:rsidRDefault="0060450B" w:rsidP="00440758">
      <w:pPr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 w:rsidRPr="00684039">
        <w:rPr>
          <w:sz w:val="28"/>
          <w:szCs w:val="28"/>
        </w:rPr>
        <w:t>3.</w:t>
      </w:r>
      <w:r w:rsidR="008B1194">
        <w:rPr>
          <w:sz w:val="28"/>
          <w:szCs w:val="28"/>
        </w:rPr>
        <w:t>6</w:t>
      </w:r>
      <w:r w:rsidRPr="00684039">
        <w:rPr>
          <w:sz w:val="28"/>
          <w:szCs w:val="28"/>
        </w:rPr>
        <w:t>. При исчислении среднемесячного заработка из расчетного периода исключаются: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 w:rsidRPr="00440758">
        <w:rPr>
          <w:sz w:val="28"/>
          <w:szCs w:val="28"/>
        </w:rPr>
        <w:t>1)</w:t>
      </w:r>
      <w:r w:rsidR="0060450B" w:rsidRPr="00440758">
        <w:rPr>
          <w:sz w:val="28"/>
          <w:szCs w:val="28"/>
        </w:rPr>
        <w:t xml:space="preserve"> период временной нетрудоспособности;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0450B" w:rsidRPr="00440758">
        <w:rPr>
          <w:sz w:val="28"/>
          <w:szCs w:val="28"/>
        </w:rPr>
        <w:t>время нахождения в отпуске по беременности и родам;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0450B" w:rsidRPr="00440758">
        <w:rPr>
          <w:sz w:val="28"/>
          <w:szCs w:val="28"/>
        </w:rPr>
        <w:t>время нахождения в отпуске по уходу за ребенком до достижения им установленного законом</w:t>
      </w:r>
      <w:r>
        <w:rPr>
          <w:sz w:val="28"/>
          <w:szCs w:val="28"/>
        </w:rPr>
        <w:t xml:space="preserve"> </w:t>
      </w:r>
      <w:r w:rsidR="0060450B" w:rsidRPr="00440758">
        <w:rPr>
          <w:sz w:val="28"/>
          <w:szCs w:val="28"/>
        </w:rPr>
        <w:t>возраста;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60450B" w:rsidRPr="00440758">
        <w:rPr>
          <w:sz w:val="28"/>
          <w:szCs w:val="28"/>
        </w:rPr>
        <w:t>время нахождения в отпуске без сохранения денежного вознаграждения;</w:t>
      </w:r>
    </w:p>
    <w:p w:rsidR="00440758" w:rsidRDefault="00440758" w:rsidP="004407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60450B" w:rsidRPr="00440758">
        <w:rPr>
          <w:sz w:val="28"/>
          <w:szCs w:val="28"/>
        </w:rPr>
        <w:t xml:space="preserve">время исполнения </w:t>
      </w:r>
      <w:r w:rsidR="0060450B" w:rsidRPr="00684039">
        <w:rPr>
          <w:sz w:val="28"/>
          <w:szCs w:val="28"/>
        </w:rPr>
        <w:t>в соответствии с законодательством Российской Федерации должностных</w:t>
      </w:r>
      <w:r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обязанностей с сохранением среднего заработка.</w:t>
      </w:r>
    </w:p>
    <w:p w:rsidR="00A8399C" w:rsidRDefault="0060450B" w:rsidP="00A8399C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доплаты к трудовой пенсии.</w:t>
      </w:r>
    </w:p>
    <w:p w:rsidR="00047924" w:rsidRDefault="00A8399C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1194">
        <w:rPr>
          <w:sz w:val="28"/>
          <w:szCs w:val="28"/>
        </w:rPr>
        <w:t>7</w:t>
      </w:r>
      <w:r w:rsidR="0060450B" w:rsidRPr="00684039">
        <w:rPr>
          <w:sz w:val="28"/>
          <w:szCs w:val="28"/>
        </w:rPr>
        <w:t>. В случае если расчетный период состоит из временных периодов, указанных в пункте 3.</w:t>
      </w:r>
      <w:r>
        <w:rPr>
          <w:sz w:val="28"/>
          <w:szCs w:val="28"/>
        </w:rPr>
        <w:t xml:space="preserve">4 </w:t>
      </w:r>
      <w:r w:rsidR="0060450B" w:rsidRPr="00684039">
        <w:rPr>
          <w:sz w:val="28"/>
          <w:szCs w:val="28"/>
        </w:rPr>
        <w:t>Положения, или в расчетном периоде отсутствуют фактически отработанные дни, то по выбору</w:t>
      </w:r>
      <w:r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лица, замещавшего выборную муниципальную должность, исчисление среднемесячного</w:t>
      </w:r>
      <w:r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заработка производится:</w:t>
      </w:r>
    </w:p>
    <w:p w:rsidR="00047924" w:rsidRDefault="00047924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450B" w:rsidRPr="00684039">
        <w:rPr>
          <w:sz w:val="28"/>
          <w:szCs w:val="28"/>
        </w:rPr>
        <w:t>) исходя из среднемесячного заработка, исчисленного за предшествующий период, равный расчетному;</w:t>
      </w:r>
    </w:p>
    <w:p w:rsidR="00047924" w:rsidRDefault="00047924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450B" w:rsidRPr="00684039">
        <w:rPr>
          <w:sz w:val="28"/>
          <w:szCs w:val="28"/>
        </w:rPr>
        <w:t>) исходя из фактически установленного ему денежного вознаграждения в расчетном периоде.</w:t>
      </w:r>
    </w:p>
    <w:p w:rsidR="00F85248" w:rsidRDefault="00F85248" w:rsidP="0004792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47924" w:rsidRDefault="0060450B" w:rsidP="000479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4. Размер доплаты к пенсии </w:t>
      </w:r>
    </w:p>
    <w:p w:rsidR="006F1F6E" w:rsidRDefault="0060450B" w:rsidP="006F1F6E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4.1. Доплата к пенсии лицам, замещавшим выборные муниципальные должности на постоянной основе, назначается при наличии стажа муниципальной службы, продолжительность которого</w:t>
      </w:r>
      <w:r w:rsidR="00DC1E3A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определяется согласно приложению к Закону Воронежской области от 23.12.2008 </w:t>
      </w:r>
      <w:r w:rsidR="00DC1E3A">
        <w:rPr>
          <w:sz w:val="28"/>
          <w:szCs w:val="28"/>
        </w:rPr>
        <w:t xml:space="preserve">г. </w:t>
      </w:r>
      <w:r w:rsidRPr="00684039">
        <w:rPr>
          <w:sz w:val="28"/>
          <w:szCs w:val="28"/>
        </w:rPr>
        <w:t>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образований Воронежской области» в размере 45 процентов их среднемесячного заработка за вычетом страховой пенсии по старости (инвалидности),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фиксированной выплаты к страховой пенсии и повышенной фиксированной выплаты к страховой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пенсии, установленных в соответствии с Федеральным</w:t>
      </w:r>
      <w:r w:rsidR="00712384">
        <w:rPr>
          <w:sz w:val="28"/>
          <w:szCs w:val="28"/>
        </w:rPr>
        <w:t xml:space="preserve"> законом «О страховых пенсиях».</w:t>
      </w:r>
    </w:p>
    <w:p w:rsidR="00834920" w:rsidRDefault="0060450B" w:rsidP="00834920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За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каждый полный год стажа муниципальной службы сверх стажа муниципальной службы,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продолжительность которого определяется согласно приложения к Закону Воронежской области</w:t>
      </w:r>
      <w:r w:rsidR="006F1F6E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от 23.12.2008</w:t>
      </w:r>
      <w:r w:rsidR="006F1F6E">
        <w:rPr>
          <w:sz w:val="28"/>
          <w:szCs w:val="28"/>
        </w:rPr>
        <w:t xml:space="preserve"> г.</w:t>
      </w:r>
      <w:r w:rsidRPr="00684039">
        <w:rPr>
          <w:sz w:val="28"/>
          <w:szCs w:val="28"/>
        </w:rPr>
        <w:t xml:space="preserve">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</w:t>
      </w:r>
      <w:r w:rsidR="006F1F6E">
        <w:rPr>
          <w:sz w:val="28"/>
          <w:szCs w:val="28"/>
        </w:rPr>
        <w:t>ой области»</w:t>
      </w:r>
      <w:r w:rsidRPr="00684039">
        <w:rPr>
          <w:sz w:val="28"/>
          <w:szCs w:val="28"/>
        </w:rPr>
        <w:t xml:space="preserve">, доплата к пенсии увеличивается на 3 процента среднего заработка. </w:t>
      </w:r>
    </w:p>
    <w:p w:rsidR="006B2508" w:rsidRDefault="0060450B" w:rsidP="006B2508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этом общая сумма доплаты к пенсии и страховой пенсии по старости (инвалидности), фиксированной выплаты к страховой пенсии</w:t>
      </w:r>
      <w:r w:rsidR="00834920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и повышений фиксированной выплаты к страховой пенсии не может превышать 75 процентов среднего заработка лица, замещающего выборную муниципальную должность на постоянной основе. </w:t>
      </w:r>
    </w:p>
    <w:p w:rsidR="006B2508" w:rsidRDefault="0060450B" w:rsidP="006B2508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lastRenderedPageBreak/>
        <w:t>4.2. Размер доплаты к пенсии исчисляется исходя из 0,8 среднемесячного заработка, рассчитанного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по нормам Положения, с учетом продолжительности стажа муниципальной службы.</w:t>
      </w:r>
    </w:p>
    <w:p w:rsidR="0060450B" w:rsidRPr="00684039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определении размера доплаты к пенсии не учитываются суммы повышений фиксированной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выплаты к страховой пенсии, приходящиеся на нетрудоспособных членов семьи, в связи с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достижением возраста 80 лет или наличием инвалидности I группы, суммы, полагающиеся в связи с валоризацией пенсионных прав в соответствии с Федеральным законом «О трудовых пенсиях в Российской Федерации», размер доли страховой пенсии, установленной и исчисленной в соответствии с Федеральным законом «О страховых пенсиях»,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</w:t>
      </w:r>
      <w:r w:rsidR="006B2508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восстановлении выплаты указанной пенсии или назначении указанной пенсии вновь после отказа от получения установленной (в том числе досрочно) страховой пенсии по старости.</w:t>
      </w:r>
    </w:p>
    <w:p w:rsidR="001B1A24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4.3. Лицам, замещавшим выборные муниципальные должности на постоянной основе, которым назначена пенсия в соответствии со статьей 32 Закона Российской Федерации «О занятости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населения в Российской Федерации», устанавливается доплата к данной пенсии в том же порядке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и на тех же условиях, что и доплата к страховой пенсии.</w:t>
      </w:r>
    </w:p>
    <w:p w:rsidR="0060450B" w:rsidRPr="00684039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4.4. Размер доплаты к пенсии не может быть ниже фиксированной выплаты к страховой пенсии,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предусмотренной частью 1 статьи 16 Федерального закона «О страховых пенсиях».</w:t>
      </w:r>
    </w:p>
    <w:p w:rsidR="001B1A24" w:rsidRDefault="001B1A24" w:rsidP="001B1A24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1B1A24" w:rsidRDefault="0060450B" w:rsidP="001B1A24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 Порядок индексации и перерасчета доплаты к пенсии</w:t>
      </w:r>
    </w:p>
    <w:p w:rsidR="00CB51B6" w:rsidRDefault="0060450B" w:rsidP="00CB5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5.1. Доплата к пенсии индексируется в размерах и в сроки, предусмотренные для индексации пенсий за выслугу лет лицам, замещавшим должности муниципальной службы в органах</w:t>
      </w:r>
      <w:r w:rsidR="001B1A24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местного самоуправления </w:t>
      </w:r>
      <w:r w:rsidR="008908AC">
        <w:rPr>
          <w:sz w:val="28"/>
          <w:szCs w:val="28"/>
        </w:rPr>
        <w:lastRenderedPageBreak/>
        <w:t>Колбинского</w:t>
      </w:r>
      <w:r w:rsidRPr="00684039">
        <w:rPr>
          <w:sz w:val="28"/>
          <w:szCs w:val="28"/>
        </w:rPr>
        <w:t xml:space="preserve"> сельского поселения</w:t>
      </w:r>
      <w:r w:rsidR="001B1A24">
        <w:rPr>
          <w:sz w:val="28"/>
          <w:szCs w:val="28"/>
        </w:rPr>
        <w:t xml:space="preserve">, </w:t>
      </w:r>
      <w:r w:rsidRPr="00684039">
        <w:rPr>
          <w:sz w:val="28"/>
          <w:szCs w:val="28"/>
        </w:rPr>
        <w:t xml:space="preserve">путем </w:t>
      </w:r>
      <w:r w:rsidR="00E314BD">
        <w:rPr>
          <w:sz w:val="28"/>
          <w:szCs w:val="28"/>
        </w:rPr>
        <w:t xml:space="preserve">умножения </w:t>
      </w:r>
      <w:r w:rsidRPr="00684039">
        <w:rPr>
          <w:sz w:val="28"/>
          <w:szCs w:val="28"/>
        </w:rPr>
        <w:t>размера доплат</w:t>
      </w:r>
      <w:r w:rsidR="001B1A24">
        <w:rPr>
          <w:sz w:val="28"/>
          <w:szCs w:val="28"/>
        </w:rPr>
        <w:t>ы</w:t>
      </w:r>
      <w:r w:rsidRPr="00684039">
        <w:rPr>
          <w:sz w:val="28"/>
          <w:szCs w:val="28"/>
        </w:rPr>
        <w:t xml:space="preserve"> к пенсии</w:t>
      </w:r>
      <w:r w:rsidR="00E314BD" w:rsidRPr="00E314BD">
        <w:rPr>
          <w:sz w:val="28"/>
          <w:szCs w:val="28"/>
        </w:rPr>
        <w:t xml:space="preserve"> </w:t>
      </w:r>
      <w:r w:rsidR="00E314BD">
        <w:rPr>
          <w:sz w:val="28"/>
          <w:szCs w:val="28"/>
        </w:rPr>
        <w:t xml:space="preserve">на коэффициент </w:t>
      </w:r>
      <w:r w:rsidR="00E314BD" w:rsidRPr="00684039">
        <w:rPr>
          <w:sz w:val="28"/>
          <w:szCs w:val="28"/>
        </w:rPr>
        <w:t>индексации</w:t>
      </w:r>
      <w:r w:rsidRPr="00684039">
        <w:rPr>
          <w:sz w:val="28"/>
          <w:szCs w:val="28"/>
        </w:rPr>
        <w:t>.</w:t>
      </w:r>
    </w:p>
    <w:p w:rsidR="00B404C3" w:rsidRDefault="0060450B" w:rsidP="00CB51B6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5.2. Уполномоченный орган, осуществляющий выплату доплаты к пенсии, производит ее перерасчет в соответствии с нормативным правовым актом администрации</w:t>
      </w:r>
      <w:r w:rsidR="00CB51B6">
        <w:rPr>
          <w:sz w:val="28"/>
          <w:szCs w:val="28"/>
        </w:rPr>
        <w:t xml:space="preserve"> </w:t>
      </w:r>
      <w:r w:rsidR="008908AC">
        <w:rPr>
          <w:sz w:val="28"/>
          <w:szCs w:val="28"/>
        </w:rPr>
        <w:t>Колбинского</w:t>
      </w:r>
      <w:r w:rsidR="00CB51B6">
        <w:rPr>
          <w:sz w:val="28"/>
          <w:szCs w:val="28"/>
        </w:rPr>
        <w:t xml:space="preserve"> сельского поселения</w:t>
      </w:r>
      <w:r w:rsidRPr="00684039">
        <w:rPr>
          <w:sz w:val="28"/>
          <w:szCs w:val="28"/>
        </w:rPr>
        <w:t xml:space="preserve"> о проведении</w:t>
      </w:r>
      <w:r w:rsidR="00CB51B6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индексации. </w:t>
      </w:r>
    </w:p>
    <w:p w:rsidR="00B404C3" w:rsidRDefault="0060450B" w:rsidP="00B404C3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5.3. Индексация и перерасчет доплаты к пенсии производится на основании нормативного</w:t>
      </w:r>
      <w:r w:rsidR="00B404C3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 xml:space="preserve">правового акта администрации </w:t>
      </w:r>
      <w:r w:rsidR="008908AC">
        <w:rPr>
          <w:sz w:val="28"/>
          <w:szCs w:val="28"/>
        </w:rPr>
        <w:t>Колбинского</w:t>
      </w:r>
      <w:r w:rsidR="00546FFC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 поселения.</w:t>
      </w:r>
    </w:p>
    <w:p w:rsidR="0037269D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 xml:space="preserve">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50B" w:rsidRPr="00684039">
        <w:rPr>
          <w:sz w:val="28"/>
          <w:szCs w:val="28"/>
        </w:rPr>
        <w:t>. Назначение доплаты к пенсии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450B" w:rsidRPr="00684039">
        <w:rPr>
          <w:sz w:val="28"/>
          <w:szCs w:val="28"/>
        </w:rPr>
        <w:t>.1. Назначение доплаты к пенсии и (или) единовременного денежного вознаграждения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производится по заявлению лица, имеющего право на данную пенсию, на имя руководителя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уполномоченного органа.</w:t>
      </w:r>
    </w:p>
    <w:p w:rsidR="00C7211B" w:rsidRDefault="00C7211B" w:rsidP="002106B5">
      <w:pPr>
        <w:spacing w:after="0" w:line="360" w:lineRule="auto"/>
        <w:jc w:val="both"/>
        <w:rPr>
          <w:sz w:val="28"/>
          <w:szCs w:val="28"/>
        </w:rPr>
      </w:pP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450B" w:rsidRPr="00684039">
        <w:rPr>
          <w:sz w:val="28"/>
          <w:szCs w:val="28"/>
        </w:rPr>
        <w:t>. Срок назначения доплаты к пенсии</w:t>
      </w:r>
    </w:p>
    <w:p w:rsidR="0060450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450B" w:rsidRPr="00684039">
        <w:rPr>
          <w:sz w:val="28"/>
          <w:szCs w:val="28"/>
        </w:rPr>
        <w:t>.1. Доплата к пенсии назначается с первого числа месяца, в котором лицо, имеющее право на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данную пенсию, обратилось за ней, но не ранее чем со дня возникновения права на нее. </w:t>
      </w:r>
    </w:p>
    <w:p w:rsidR="00C7211B" w:rsidRPr="00684039" w:rsidRDefault="00C7211B" w:rsidP="00C7211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 Приостановление и возобновление выплаты доплаты к пенсии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.1. Доплата к пенсии не выплачивается в период прохождения государственной службы Российской Федерации, при замещении государственной должности Российской Федерации,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государственной должности субъекта Российской Федерации, муниципальной должности,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замещаемой на постоянной основе, должности муниципальной службы, а также в период работы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в межгосударственных (межправительственных) органах, созданных с участием Российской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Федерации, на должностях, по которым в соответствии с международными договорами Российской Федерации осуществляются назначение и выплата доплаты к пенсии за </w:t>
      </w:r>
      <w:r w:rsidR="0060450B" w:rsidRPr="00684039">
        <w:rPr>
          <w:sz w:val="28"/>
          <w:szCs w:val="28"/>
        </w:rPr>
        <w:lastRenderedPageBreak/>
        <w:t>выслугу лет в порядке и на условиях, которые установлены для федеральных государственных (гражданских)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служащих. </w:t>
      </w:r>
    </w:p>
    <w:p w:rsidR="00C7211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При последующем увольнении с государственной службы или освобождении от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указанных должностей выплата доплаты к пенсии возобновляется со дня, следующего за днем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увольнения с указанной службы или освобождения от указанных должностей гражданина, обратившегося с заявлением о ее возобновлении.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.2. Лицо, получающее доплату к пенсии и назначенное на одну из должностей, указанных в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пункте 9.1 настоящего Положения, обязано в 5-дневный срок сообщить об этом в письменной форме руководителю уполномоченного органа.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.3. Суммы доплаты к пенсии, излишне выплаченные лицу вследствие его злоупотребления,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возмещаются этим лицом, а в случае его несогласия взыскиваются в судебном порядке.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450B" w:rsidRPr="00684039">
        <w:rPr>
          <w:sz w:val="28"/>
          <w:szCs w:val="28"/>
        </w:rPr>
        <w:t>.4. При последующем освобождении от указанных должностей выплата доплаты к пенсии возобновляется на прежних условиях по заявлению лица или вновь устанавливается в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соответствии с настоящим Положением.</w:t>
      </w:r>
    </w:p>
    <w:p w:rsidR="00C7211B" w:rsidRDefault="00C7211B" w:rsidP="00C7211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>. Прекращение и восстановление доплаты к пенсии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>.1. Выплата доплаты к пенсии прекращается лицу, которому в соответствии с законодательством Российской Федерации и Воронежской области назначена пенсия за выслугу лет или ежемесячное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 xml:space="preserve">пожизненное содержание или установлено дополнительное пожизненное ежемесячное материальное обеспечение, со дня назначения указанных выплат.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 xml:space="preserve">.2. Лицо, которому назначены указанные выплаты, обязано в 5-дневный срок сообщить об этом в письменной форме руководителю уполномоченного органа. 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0450B" w:rsidRPr="00684039">
        <w:rPr>
          <w:sz w:val="28"/>
          <w:szCs w:val="28"/>
        </w:rPr>
        <w:t>.3. Выплата доплаты к пенсии восстанавливается при изменении обстоятельств, препятствующих данной выплате.</w:t>
      </w:r>
    </w:p>
    <w:p w:rsidR="00C7211B" w:rsidRDefault="0037269D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0450B" w:rsidRPr="00684039">
        <w:rPr>
          <w:sz w:val="28"/>
          <w:szCs w:val="28"/>
        </w:rPr>
        <w:t>.4. В случае смерти лица, получавшего доплату к пенсии, ее выплата прекращается уполномоченным органом с первого числа месяца, следующего за тем, в котором наступила</w:t>
      </w:r>
      <w:r w:rsidR="00C7211B">
        <w:rPr>
          <w:sz w:val="28"/>
          <w:szCs w:val="28"/>
        </w:rPr>
        <w:t xml:space="preserve"> </w:t>
      </w:r>
      <w:r w:rsidR="0060450B" w:rsidRPr="00684039">
        <w:rPr>
          <w:sz w:val="28"/>
          <w:szCs w:val="28"/>
        </w:rPr>
        <w:t>смерть этого лица.</w:t>
      </w:r>
    </w:p>
    <w:p w:rsidR="00C7211B" w:rsidRDefault="00C7211B" w:rsidP="00C7211B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7211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</w:t>
      </w:r>
      <w:r w:rsidR="0037269D">
        <w:rPr>
          <w:sz w:val="28"/>
          <w:szCs w:val="28"/>
        </w:rPr>
        <w:t>0</w:t>
      </w:r>
      <w:r w:rsidRPr="00684039">
        <w:rPr>
          <w:sz w:val="28"/>
          <w:szCs w:val="28"/>
        </w:rPr>
        <w:t>. Заключительные положения</w:t>
      </w:r>
    </w:p>
    <w:p w:rsidR="00C7211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</w:t>
      </w:r>
      <w:r w:rsidR="0037269D">
        <w:rPr>
          <w:sz w:val="28"/>
          <w:szCs w:val="28"/>
        </w:rPr>
        <w:t>0</w:t>
      </w:r>
      <w:r w:rsidRPr="00684039">
        <w:rPr>
          <w:sz w:val="28"/>
          <w:szCs w:val="28"/>
        </w:rPr>
        <w:t>.1. Лицам, замещавшим выборные муниципальные должности на постоянной основе, которым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 соответствии с ранее действовавшими правовыми актами органов местного самоуправления</w:t>
      </w:r>
      <w:r w:rsidR="00C7211B">
        <w:rPr>
          <w:sz w:val="28"/>
          <w:szCs w:val="28"/>
        </w:rPr>
        <w:t xml:space="preserve"> </w:t>
      </w:r>
      <w:r w:rsidR="008908AC">
        <w:rPr>
          <w:sz w:val="28"/>
          <w:szCs w:val="28"/>
        </w:rPr>
        <w:t>Колбинского</w:t>
      </w:r>
      <w:r w:rsidR="008908AC" w:rsidRPr="00684039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сельского поселения была назначена пенсия за</w:t>
      </w:r>
      <w:r w:rsidR="00C7211B">
        <w:rPr>
          <w:sz w:val="28"/>
          <w:szCs w:val="28"/>
        </w:rPr>
        <w:t xml:space="preserve"> </w:t>
      </w:r>
      <w:r w:rsidRPr="00684039">
        <w:rPr>
          <w:sz w:val="28"/>
          <w:szCs w:val="28"/>
        </w:rPr>
        <w:t>выслугу лет, вместо пенсии за выслугу лет устанавливается доплата к пенсии и производится ее</w:t>
      </w:r>
      <w:r w:rsidR="00C7211B">
        <w:rPr>
          <w:sz w:val="28"/>
          <w:szCs w:val="28"/>
        </w:rPr>
        <w:t xml:space="preserve"> перерасчет</w:t>
      </w:r>
      <w:r w:rsidRPr="00684039">
        <w:rPr>
          <w:sz w:val="28"/>
          <w:szCs w:val="28"/>
        </w:rPr>
        <w:t xml:space="preserve">, по нормам, предусмотренным Положением. </w:t>
      </w:r>
    </w:p>
    <w:p w:rsidR="0060450B" w:rsidRDefault="0060450B" w:rsidP="00C7211B">
      <w:pPr>
        <w:spacing w:after="0" w:line="360" w:lineRule="auto"/>
        <w:ind w:firstLine="709"/>
        <w:jc w:val="both"/>
        <w:rPr>
          <w:sz w:val="28"/>
          <w:szCs w:val="28"/>
        </w:rPr>
      </w:pPr>
      <w:r w:rsidRPr="00684039">
        <w:rPr>
          <w:sz w:val="28"/>
          <w:szCs w:val="28"/>
        </w:rPr>
        <w:t>1</w:t>
      </w:r>
      <w:r w:rsidR="0037269D">
        <w:rPr>
          <w:sz w:val="28"/>
          <w:szCs w:val="28"/>
        </w:rPr>
        <w:t>0</w:t>
      </w:r>
      <w:r w:rsidRPr="00684039">
        <w:rPr>
          <w:sz w:val="28"/>
          <w:szCs w:val="28"/>
        </w:rPr>
        <w:t>.2. В случае, предусмотренном пунктом 1</w:t>
      </w:r>
      <w:r w:rsidR="009F1702">
        <w:rPr>
          <w:sz w:val="28"/>
          <w:szCs w:val="28"/>
        </w:rPr>
        <w:t>0</w:t>
      </w:r>
      <w:r w:rsidRPr="00684039">
        <w:rPr>
          <w:sz w:val="28"/>
          <w:szCs w:val="28"/>
        </w:rPr>
        <w:t>.1 настоящего Положения, право на доплату к пенсии не требует дополнительного подтверждения.</w:t>
      </w:r>
    </w:p>
    <w:sectPr w:rsidR="0060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4"/>
    <w:rsid w:val="00001268"/>
    <w:rsid w:val="00003366"/>
    <w:rsid w:val="0000736D"/>
    <w:rsid w:val="000130B7"/>
    <w:rsid w:val="00015BE4"/>
    <w:rsid w:val="00020755"/>
    <w:rsid w:val="0002627D"/>
    <w:rsid w:val="00034ACD"/>
    <w:rsid w:val="00035C1A"/>
    <w:rsid w:val="00036081"/>
    <w:rsid w:val="00047924"/>
    <w:rsid w:val="00051936"/>
    <w:rsid w:val="00053A21"/>
    <w:rsid w:val="000565F7"/>
    <w:rsid w:val="00057710"/>
    <w:rsid w:val="000671E4"/>
    <w:rsid w:val="00071F88"/>
    <w:rsid w:val="00075BDB"/>
    <w:rsid w:val="00081419"/>
    <w:rsid w:val="00084176"/>
    <w:rsid w:val="0009188A"/>
    <w:rsid w:val="000A3418"/>
    <w:rsid w:val="000A74D6"/>
    <w:rsid w:val="000B4296"/>
    <w:rsid w:val="000C0DD7"/>
    <w:rsid w:val="000C1F47"/>
    <w:rsid w:val="000D411E"/>
    <w:rsid w:val="000D4BF3"/>
    <w:rsid w:val="000D69DB"/>
    <w:rsid w:val="000E61FE"/>
    <w:rsid w:val="000F36FD"/>
    <w:rsid w:val="000F58DA"/>
    <w:rsid w:val="001009FD"/>
    <w:rsid w:val="0011271B"/>
    <w:rsid w:val="00116104"/>
    <w:rsid w:val="00121287"/>
    <w:rsid w:val="00122D44"/>
    <w:rsid w:val="00131879"/>
    <w:rsid w:val="001424EA"/>
    <w:rsid w:val="00150A17"/>
    <w:rsid w:val="00156669"/>
    <w:rsid w:val="001566D2"/>
    <w:rsid w:val="00161733"/>
    <w:rsid w:val="00174F39"/>
    <w:rsid w:val="001753B9"/>
    <w:rsid w:val="00176246"/>
    <w:rsid w:val="001778F1"/>
    <w:rsid w:val="00181449"/>
    <w:rsid w:val="0019072C"/>
    <w:rsid w:val="00195BEA"/>
    <w:rsid w:val="001B1A24"/>
    <w:rsid w:val="001C00EE"/>
    <w:rsid w:val="001C0F4B"/>
    <w:rsid w:val="001C251C"/>
    <w:rsid w:val="001C4930"/>
    <w:rsid w:val="001C6CBC"/>
    <w:rsid w:val="001D111E"/>
    <w:rsid w:val="001F004A"/>
    <w:rsid w:val="001F2477"/>
    <w:rsid w:val="001F51A9"/>
    <w:rsid w:val="001F5C35"/>
    <w:rsid w:val="001F608A"/>
    <w:rsid w:val="0020577E"/>
    <w:rsid w:val="002058FC"/>
    <w:rsid w:val="00206A68"/>
    <w:rsid w:val="00207BE7"/>
    <w:rsid w:val="002106B5"/>
    <w:rsid w:val="002123B9"/>
    <w:rsid w:val="00217DDC"/>
    <w:rsid w:val="002231C6"/>
    <w:rsid w:val="00230CEB"/>
    <w:rsid w:val="00232D33"/>
    <w:rsid w:val="00234C09"/>
    <w:rsid w:val="002376D3"/>
    <w:rsid w:val="002468DE"/>
    <w:rsid w:val="0026046E"/>
    <w:rsid w:val="002608A3"/>
    <w:rsid w:val="002608BA"/>
    <w:rsid w:val="0026182F"/>
    <w:rsid w:val="00264102"/>
    <w:rsid w:val="002643A8"/>
    <w:rsid w:val="00264776"/>
    <w:rsid w:val="00264975"/>
    <w:rsid w:val="002736A3"/>
    <w:rsid w:val="002752CE"/>
    <w:rsid w:val="002765B4"/>
    <w:rsid w:val="00286696"/>
    <w:rsid w:val="00290D88"/>
    <w:rsid w:val="0029515E"/>
    <w:rsid w:val="00296404"/>
    <w:rsid w:val="002A75F4"/>
    <w:rsid w:val="002A7869"/>
    <w:rsid w:val="002B02C0"/>
    <w:rsid w:val="002B4C66"/>
    <w:rsid w:val="002B4CF0"/>
    <w:rsid w:val="002C1944"/>
    <w:rsid w:val="002C658A"/>
    <w:rsid w:val="002C74D1"/>
    <w:rsid w:val="002C7574"/>
    <w:rsid w:val="002D451E"/>
    <w:rsid w:val="002D46B1"/>
    <w:rsid w:val="002F13A4"/>
    <w:rsid w:val="002F3F4B"/>
    <w:rsid w:val="00300346"/>
    <w:rsid w:val="00300794"/>
    <w:rsid w:val="0030348A"/>
    <w:rsid w:val="00317C06"/>
    <w:rsid w:val="00322D9C"/>
    <w:rsid w:val="00324F91"/>
    <w:rsid w:val="00327019"/>
    <w:rsid w:val="00331C12"/>
    <w:rsid w:val="003374A1"/>
    <w:rsid w:val="0034647A"/>
    <w:rsid w:val="003467C2"/>
    <w:rsid w:val="0034783F"/>
    <w:rsid w:val="00350984"/>
    <w:rsid w:val="003512BA"/>
    <w:rsid w:val="003522CB"/>
    <w:rsid w:val="003622BF"/>
    <w:rsid w:val="0037269D"/>
    <w:rsid w:val="0037421F"/>
    <w:rsid w:val="003824EB"/>
    <w:rsid w:val="00385F20"/>
    <w:rsid w:val="00397214"/>
    <w:rsid w:val="003A073C"/>
    <w:rsid w:val="003A43DB"/>
    <w:rsid w:val="003A44C9"/>
    <w:rsid w:val="003B1845"/>
    <w:rsid w:val="003B29C5"/>
    <w:rsid w:val="003B4DE1"/>
    <w:rsid w:val="003D0B04"/>
    <w:rsid w:val="003D1BC6"/>
    <w:rsid w:val="003D2D4A"/>
    <w:rsid w:val="003E1C75"/>
    <w:rsid w:val="003E2D07"/>
    <w:rsid w:val="003E43B3"/>
    <w:rsid w:val="003E6681"/>
    <w:rsid w:val="003F1A3A"/>
    <w:rsid w:val="003F3D5B"/>
    <w:rsid w:val="00400CA1"/>
    <w:rsid w:val="004032D6"/>
    <w:rsid w:val="004057C0"/>
    <w:rsid w:val="0041648C"/>
    <w:rsid w:val="00422DC2"/>
    <w:rsid w:val="00424A36"/>
    <w:rsid w:val="0042646C"/>
    <w:rsid w:val="00431A13"/>
    <w:rsid w:val="00434536"/>
    <w:rsid w:val="00440758"/>
    <w:rsid w:val="00443FF6"/>
    <w:rsid w:val="00446A21"/>
    <w:rsid w:val="00452960"/>
    <w:rsid w:val="00455196"/>
    <w:rsid w:val="004553F4"/>
    <w:rsid w:val="00456D75"/>
    <w:rsid w:val="00465692"/>
    <w:rsid w:val="0047477A"/>
    <w:rsid w:val="00487E1E"/>
    <w:rsid w:val="004B1243"/>
    <w:rsid w:val="004B13C2"/>
    <w:rsid w:val="004B1F62"/>
    <w:rsid w:val="004B2CE9"/>
    <w:rsid w:val="004B39DC"/>
    <w:rsid w:val="004C25CA"/>
    <w:rsid w:val="004C2D5A"/>
    <w:rsid w:val="004C3B5C"/>
    <w:rsid w:val="004C479C"/>
    <w:rsid w:val="004D50DE"/>
    <w:rsid w:val="004E3102"/>
    <w:rsid w:val="004E7248"/>
    <w:rsid w:val="004E789E"/>
    <w:rsid w:val="004F2282"/>
    <w:rsid w:val="004F408E"/>
    <w:rsid w:val="00501FA8"/>
    <w:rsid w:val="0050332B"/>
    <w:rsid w:val="00513645"/>
    <w:rsid w:val="005253A4"/>
    <w:rsid w:val="00533C87"/>
    <w:rsid w:val="00546FFC"/>
    <w:rsid w:val="00564D9B"/>
    <w:rsid w:val="00570702"/>
    <w:rsid w:val="005863C7"/>
    <w:rsid w:val="005912BC"/>
    <w:rsid w:val="005943F1"/>
    <w:rsid w:val="005A4093"/>
    <w:rsid w:val="005B1EF7"/>
    <w:rsid w:val="005B6906"/>
    <w:rsid w:val="005C735B"/>
    <w:rsid w:val="005D0121"/>
    <w:rsid w:val="005E0FA0"/>
    <w:rsid w:val="005E7F22"/>
    <w:rsid w:val="005F7F39"/>
    <w:rsid w:val="0060450B"/>
    <w:rsid w:val="00605DA6"/>
    <w:rsid w:val="006119A6"/>
    <w:rsid w:val="00623D23"/>
    <w:rsid w:val="00624547"/>
    <w:rsid w:val="00625D4A"/>
    <w:rsid w:val="00627A51"/>
    <w:rsid w:val="0063220A"/>
    <w:rsid w:val="00637398"/>
    <w:rsid w:val="0065137C"/>
    <w:rsid w:val="00651BBF"/>
    <w:rsid w:val="00651C64"/>
    <w:rsid w:val="00664CA6"/>
    <w:rsid w:val="00672341"/>
    <w:rsid w:val="00673354"/>
    <w:rsid w:val="00673B12"/>
    <w:rsid w:val="00674720"/>
    <w:rsid w:val="006767C6"/>
    <w:rsid w:val="00684039"/>
    <w:rsid w:val="006960BE"/>
    <w:rsid w:val="006A101B"/>
    <w:rsid w:val="006A45D0"/>
    <w:rsid w:val="006A52FF"/>
    <w:rsid w:val="006B2508"/>
    <w:rsid w:val="006D178C"/>
    <w:rsid w:val="006D228B"/>
    <w:rsid w:val="006D2B22"/>
    <w:rsid w:val="006D2EE1"/>
    <w:rsid w:val="006D4FD1"/>
    <w:rsid w:val="006D632C"/>
    <w:rsid w:val="006E1E03"/>
    <w:rsid w:val="006F16C2"/>
    <w:rsid w:val="006F16F8"/>
    <w:rsid w:val="006F1F6E"/>
    <w:rsid w:val="006F4D93"/>
    <w:rsid w:val="006F628E"/>
    <w:rsid w:val="006F6B68"/>
    <w:rsid w:val="007036DC"/>
    <w:rsid w:val="00706770"/>
    <w:rsid w:val="00712384"/>
    <w:rsid w:val="00714EF9"/>
    <w:rsid w:val="00725538"/>
    <w:rsid w:val="0073214B"/>
    <w:rsid w:val="0073393B"/>
    <w:rsid w:val="00744206"/>
    <w:rsid w:val="00746ADA"/>
    <w:rsid w:val="00750E6E"/>
    <w:rsid w:val="00753525"/>
    <w:rsid w:val="00753DC3"/>
    <w:rsid w:val="00754D2D"/>
    <w:rsid w:val="00755AC9"/>
    <w:rsid w:val="00761A41"/>
    <w:rsid w:val="0076416D"/>
    <w:rsid w:val="00772162"/>
    <w:rsid w:val="00775E1D"/>
    <w:rsid w:val="00785E27"/>
    <w:rsid w:val="00785F12"/>
    <w:rsid w:val="00793EA4"/>
    <w:rsid w:val="00797431"/>
    <w:rsid w:val="007A5155"/>
    <w:rsid w:val="007A5ED9"/>
    <w:rsid w:val="007B1F88"/>
    <w:rsid w:val="007C6460"/>
    <w:rsid w:val="007D0C29"/>
    <w:rsid w:val="007D2536"/>
    <w:rsid w:val="007D2F6C"/>
    <w:rsid w:val="007D318B"/>
    <w:rsid w:val="007D6E91"/>
    <w:rsid w:val="007E63D7"/>
    <w:rsid w:val="007F0E4C"/>
    <w:rsid w:val="007F47C4"/>
    <w:rsid w:val="008017F4"/>
    <w:rsid w:val="00801FE8"/>
    <w:rsid w:val="00803740"/>
    <w:rsid w:val="00803FAC"/>
    <w:rsid w:val="008054BA"/>
    <w:rsid w:val="00810F8D"/>
    <w:rsid w:val="0082028F"/>
    <w:rsid w:val="00825A5F"/>
    <w:rsid w:val="00831CBC"/>
    <w:rsid w:val="008326F1"/>
    <w:rsid w:val="00834920"/>
    <w:rsid w:val="008351C5"/>
    <w:rsid w:val="00840ED0"/>
    <w:rsid w:val="008468F8"/>
    <w:rsid w:val="0084788B"/>
    <w:rsid w:val="00850AB5"/>
    <w:rsid w:val="00852C80"/>
    <w:rsid w:val="00852E6D"/>
    <w:rsid w:val="00854034"/>
    <w:rsid w:val="00862D0D"/>
    <w:rsid w:val="0086408C"/>
    <w:rsid w:val="008646BD"/>
    <w:rsid w:val="0086737F"/>
    <w:rsid w:val="008677AA"/>
    <w:rsid w:val="00877161"/>
    <w:rsid w:val="00886697"/>
    <w:rsid w:val="008908AC"/>
    <w:rsid w:val="008A3FD4"/>
    <w:rsid w:val="008A6A6C"/>
    <w:rsid w:val="008A6CFD"/>
    <w:rsid w:val="008B1194"/>
    <w:rsid w:val="008B2D5B"/>
    <w:rsid w:val="008B4479"/>
    <w:rsid w:val="008B4BB5"/>
    <w:rsid w:val="008D105D"/>
    <w:rsid w:val="008D2314"/>
    <w:rsid w:val="008D4917"/>
    <w:rsid w:val="008E4943"/>
    <w:rsid w:val="00903508"/>
    <w:rsid w:val="00904C34"/>
    <w:rsid w:val="0092474C"/>
    <w:rsid w:val="00925289"/>
    <w:rsid w:val="0093265E"/>
    <w:rsid w:val="0093427F"/>
    <w:rsid w:val="0094286F"/>
    <w:rsid w:val="00952F69"/>
    <w:rsid w:val="009542DB"/>
    <w:rsid w:val="0095497B"/>
    <w:rsid w:val="00956199"/>
    <w:rsid w:val="00957E7F"/>
    <w:rsid w:val="0096648B"/>
    <w:rsid w:val="00966C31"/>
    <w:rsid w:val="0097419C"/>
    <w:rsid w:val="00975B29"/>
    <w:rsid w:val="00980C6F"/>
    <w:rsid w:val="00987B50"/>
    <w:rsid w:val="009B1891"/>
    <w:rsid w:val="009B2A27"/>
    <w:rsid w:val="009B7745"/>
    <w:rsid w:val="009C352D"/>
    <w:rsid w:val="009C787A"/>
    <w:rsid w:val="009D15F7"/>
    <w:rsid w:val="009E12F5"/>
    <w:rsid w:val="009E28AA"/>
    <w:rsid w:val="009E3E2F"/>
    <w:rsid w:val="009E49C7"/>
    <w:rsid w:val="009F1702"/>
    <w:rsid w:val="009F3D39"/>
    <w:rsid w:val="009F7DD4"/>
    <w:rsid w:val="00A01831"/>
    <w:rsid w:val="00A04007"/>
    <w:rsid w:val="00A051E5"/>
    <w:rsid w:val="00A12937"/>
    <w:rsid w:val="00A27C37"/>
    <w:rsid w:val="00A326F6"/>
    <w:rsid w:val="00A34ED6"/>
    <w:rsid w:val="00A368F6"/>
    <w:rsid w:val="00A44421"/>
    <w:rsid w:val="00A466FD"/>
    <w:rsid w:val="00A500F6"/>
    <w:rsid w:val="00A5013F"/>
    <w:rsid w:val="00A51C85"/>
    <w:rsid w:val="00A56350"/>
    <w:rsid w:val="00A712D2"/>
    <w:rsid w:val="00A7357C"/>
    <w:rsid w:val="00A8399C"/>
    <w:rsid w:val="00A852B8"/>
    <w:rsid w:val="00A857C5"/>
    <w:rsid w:val="00A86EAA"/>
    <w:rsid w:val="00A9127D"/>
    <w:rsid w:val="00A92259"/>
    <w:rsid w:val="00A922CD"/>
    <w:rsid w:val="00A92D83"/>
    <w:rsid w:val="00AA0607"/>
    <w:rsid w:val="00AA0643"/>
    <w:rsid w:val="00AA0920"/>
    <w:rsid w:val="00AA2AF7"/>
    <w:rsid w:val="00AA2CB6"/>
    <w:rsid w:val="00AA37CC"/>
    <w:rsid w:val="00AA6246"/>
    <w:rsid w:val="00AD2375"/>
    <w:rsid w:val="00AD23D5"/>
    <w:rsid w:val="00AE455E"/>
    <w:rsid w:val="00AE731E"/>
    <w:rsid w:val="00B00441"/>
    <w:rsid w:val="00B04EF2"/>
    <w:rsid w:val="00B04F05"/>
    <w:rsid w:val="00B1733F"/>
    <w:rsid w:val="00B329EF"/>
    <w:rsid w:val="00B33638"/>
    <w:rsid w:val="00B36F6A"/>
    <w:rsid w:val="00B404C3"/>
    <w:rsid w:val="00B40D0E"/>
    <w:rsid w:val="00B46CD3"/>
    <w:rsid w:val="00B57B79"/>
    <w:rsid w:val="00B61542"/>
    <w:rsid w:val="00B6443B"/>
    <w:rsid w:val="00B64619"/>
    <w:rsid w:val="00B727BA"/>
    <w:rsid w:val="00B72BAD"/>
    <w:rsid w:val="00B77C32"/>
    <w:rsid w:val="00B844ED"/>
    <w:rsid w:val="00B90125"/>
    <w:rsid w:val="00B963AE"/>
    <w:rsid w:val="00BA4B15"/>
    <w:rsid w:val="00BA6CEA"/>
    <w:rsid w:val="00BA7A28"/>
    <w:rsid w:val="00BB48C0"/>
    <w:rsid w:val="00BB525F"/>
    <w:rsid w:val="00BC3AAB"/>
    <w:rsid w:val="00BD652C"/>
    <w:rsid w:val="00BD6621"/>
    <w:rsid w:val="00BE034C"/>
    <w:rsid w:val="00BF1A24"/>
    <w:rsid w:val="00BF2CAF"/>
    <w:rsid w:val="00BF3AA9"/>
    <w:rsid w:val="00C05511"/>
    <w:rsid w:val="00C15270"/>
    <w:rsid w:val="00C16F9D"/>
    <w:rsid w:val="00C24EB9"/>
    <w:rsid w:val="00C418BA"/>
    <w:rsid w:val="00C4610C"/>
    <w:rsid w:val="00C508FC"/>
    <w:rsid w:val="00C55548"/>
    <w:rsid w:val="00C563DA"/>
    <w:rsid w:val="00C60978"/>
    <w:rsid w:val="00C64758"/>
    <w:rsid w:val="00C7211B"/>
    <w:rsid w:val="00C76839"/>
    <w:rsid w:val="00C772D3"/>
    <w:rsid w:val="00C85472"/>
    <w:rsid w:val="00C92E91"/>
    <w:rsid w:val="00C96012"/>
    <w:rsid w:val="00CA05F9"/>
    <w:rsid w:val="00CA14ED"/>
    <w:rsid w:val="00CA2266"/>
    <w:rsid w:val="00CA6A99"/>
    <w:rsid w:val="00CA7BF6"/>
    <w:rsid w:val="00CB51B6"/>
    <w:rsid w:val="00CB67F4"/>
    <w:rsid w:val="00CC54C1"/>
    <w:rsid w:val="00CD21E4"/>
    <w:rsid w:val="00CD5C70"/>
    <w:rsid w:val="00CE01CA"/>
    <w:rsid w:val="00CE2628"/>
    <w:rsid w:val="00CF1B1F"/>
    <w:rsid w:val="00CF3AB8"/>
    <w:rsid w:val="00D01B78"/>
    <w:rsid w:val="00D24ED3"/>
    <w:rsid w:val="00D2631C"/>
    <w:rsid w:val="00D272B7"/>
    <w:rsid w:val="00D27A22"/>
    <w:rsid w:val="00D32F4B"/>
    <w:rsid w:val="00D345D2"/>
    <w:rsid w:val="00D52C66"/>
    <w:rsid w:val="00D52DDF"/>
    <w:rsid w:val="00D55F43"/>
    <w:rsid w:val="00D560E5"/>
    <w:rsid w:val="00D56AB5"/>
    <w:rsid w:val="00D57616"/>
    <w:rsid w:val="00D5796A"/>
    <w:rsid w:val="00D606C2"/>
    <w:rsid w:val="00D67025"/>
    <w:rsid w:val="00D72932"/>
    <w:rsid w:val="00D77AC2"/>
    <w:rsid w:val="00D82E5D"/>
    <w:rsid w:val="00D84E8A"/>
    <w:rsid w:val="00D92C33"/>
    <w:rsid w:val="00DA0C69"/>
    <w:rsid w:val="00DA0CDA"/>
    <w:rsid w:val="00DA1CA2"/>
    <w:rsid w:val="00DA4027"/>
    <w:rsid w:val="00DA78E1"/>
    <w:rsid w:val="00DC1E3A"/>
    <w:rsid w:val="00DC247A"/>
    <w:rsid w:val="00DC2F2A"/>
    <w:rsid w:val="00DC3CEE"/>
    <w:rsid w:val="00DC5867"/>
    <w:rsid w:val="00DC6866"/>
    <w:rsid w:val="00DD0898"/>
    <w:rsid w:val="00DD1206"/>
    <w:rsid w:val="00DD1C55"/>
    <w:rsid w:val="00DD2B44"/>
    <w:rsid w:val="00DD6334"/>
    <w:rsid w:val="00E01D51"/>
    <w:rsid w:val="00E01FBA"/>
    <w:rsid w:val="00E0291D"/>
    <w:rsid w:val="00E0366B"/>
    <w:rsid w:val="00E06744"/>
    <w:rsid w:val="00E105EF"/>
    <w:rsid w:val="00E10874"/>
    <w:rsid w:val="00E23CA8"/>
    <w:rsid w:val="00E260AC"/>
    <w:rsid w:val="00E263C0"/>
    <w:rsid w:val="00E314BD"/>
    <w:rsid w:val="00E34746"/>
    <w:rsid w:val="00E43DE9"/>
    <w:rsid w:val="00E45883"/>
    <w:rsid w:val="00E52AB4"/>
    <w:rsid w:val="00E63D84"/>
    <w:rsid w:val="00E74AA6"/>
    <w:rsid w:val="00E831AF"/>
    <w:rsid w:val="00E9029B"/>
    <w:rsid w:val="00E972B0"/>
    <w:rsid w:val="00EA02AC"/>
    <w:rsid w:val="00EA37B1"/>
    <w:rsid w:val="00EA755C"/>
    <w:rsid w:val="00EB2BC4"/>
    <w:rsid w:val="00EB4E28"/>
    <w:rsid w:val="00ED759D"/>
    <w:rsid w:val="00EE6F5F"/>
    <w:rsid w:val="00EE752A"/>
    <w:rsid w:val="00EF4F0E"/>
    <w:rsid w:val="00EF5F30"/>
    <w:rsid w:val="00F01EAB"/>
    <w:rsid w:val="00F0313C"/>
    <w:rsid w:val="00F06AE3"/>
    <w:rsid w:val="00F15B45"/>
    <w:rsid w:val="00F17821"/>
    <w:rsid w:val="00F2610E"/>
    <w:rsid w:val="00F37698"/>
    <w:rsid w:val="00F406AC"/>
    <w:rsid w:val="00F4456B"/>
    <w:rsid w:val="00F525C3"/>
    <w:rsid w:val="00F660A2"/>
    <w:rsid w:val="00F6675E"/>
    <w:rsid w:val="00F80F65"/>
    <w:rsid w:val="00F80F69"/>
    <w:rsid w:val="00F824DA"/>
    <w:rsid w:val="00F83716"/>
    <w:rsid w:val="00F85248"/>
    <w:rsid w:val="00F94AA2"/>
    <w:rsid w:val="00FA0B94"/>
    <w:rsid w:val="00FA21DB"/>
    <w:rsid w:val="00FA54C5"/>
    <w:rsid w:val="00FA610B"/>
    <w:rsid w:val="00FB02BC"/>
    <w:rsid w:val="00FB2E0E"/>
    <w:rsid w:val="00FC763C"/>
    <w:rsid w:val="00FE77BF"/>
    <w:rsid w:val="00FF1023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171"/>
  <w15:docId w15:val="{23276EA4-5F9F-4652-8444-9120EC3C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49FE-B272-4EEA-AC4B-3D090103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4</cp:revision>
  <cp:lastPrinted>2024-10-14T11:15:00Z</cp:lastPrinted>
  <dcterms:created xsi:type="dcterms:W3CDTF">2024-10-11T08:55:00Z</dcterms:created>
  <dcterms:modified xsi:type="dcterms:W3CDTF">2024-10-14T11:22:00Z</dcterms:modified>
</cp:coreProperties>
</file>