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D3C" w:rsidRPr="0072741E" w:rsidRDefault="005A5D3C" w:rsidP="005A5D3C">
      <w:pPr>
        <w:shd w:val="clear" w:color="auto" w:fill="FBFBFB"/>
        <w:spacing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b/>
          <w:bCs/>
          <w:color w:val="5F5E5E"/>
          <w:sz w:val="28"/>
          <w:szCs w:val="28"/>
          <w:bdr w:val="none" w:sz="0" w:space="0" w:color="auto" w:frame="1"/>
          <w:lang w:eastAsia="ru-RU"/>
        </w:rPr>
        <w:t>Веротерпимость - стабильность и безопасность гражданского общества, основа демократии</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 1948 году Организация Объединенных Наций приняла Всеобщую Декларацию прав человека. Одна из ее статей, восемнадцатая, содержит положение о том,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Веротерпимость выражается в толерантном отношение адептов одной религиозно-конфессиональной общности к адептам других религиозно-конфессиональных общностей. Каждый следует своим религиозным убеждениям и признает аналогичное право других.</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установлены, и должны иметь 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w:t>
      </w:r>
      <w:r w:rsidRPr="0072741E">
        <w:rPr>
          <w:rFonts w:ascii="Times New Roman" w:eastAsia="Times New Roman" w:hAnsi="Times New Roman" w:cs="Times New Roman"/>
          <w:color w:val="5F5E5E"/>
          <w:sz w:val="28"/>
          <w:szCs w:val="28"/>
          <w:lang w:eastAsia="ru-RU"/>
        </w:rPr>
        <w:lastRenderedPageBreak/>
        <w:t>по гражданским и политическим правам «применим не только к традиционным религиям или к религиям установленного характера, похожим по своей структуре на традиционные.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меньшинства подвергающиеся дискриминации со стороны религиозного большинства».</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 ряде судебных решении Суд постановил, что плюрализм мнений является неотъемлемой частью демократического общества,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большинство не согласно.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Идеи религиозной толерантности положены также в учениях религий и конфессий.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Все религии имеют идеологические и системно-ценностные общности. Что касается различий, то они являются хорошими предпосылками для взаимодополнения религий. Следовательно, различие религий создает серьезные предпосылки для взаимодополнения и обогащения различных религиозно-конфессиональных групп общества в иделогическо-системно-ценностном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конфессии могут быть вполне совместимыми, сосуществовать мирно и эффективно в одном обществе.</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w:t>
      </w:r>
      <w:r w:rsidRPr="0072741E">
        <w:rPr>
          <w:rFonts w:ascii="Times New Roman" w:eastAsia="Times New Roman" w:hAnsi="Times New Roman" w:cs="Times New Roman"/>
          <w:color w:val="5F5E5E"/>
          <w:sz w:val="28"/>
          <w:szCs w:val="28"/>
          <w:lang w:eastAsia="ru-RU"/>
        </w:rPr>
        <w:lastRenderedPageBreak/>
        <w:t>разным национальностям. Подчеркивается гражданство и принадлежность к одному и тому же обществу.</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 общества.</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мусульманин, православный, католик или протестант, верующий или атеист, не перестают быть сынами одного и того же народа.</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w:t>
      </w:r>
      <w:proofErr w:type="gramStart"/>
      <w:r w:rsidRPr="0072741E">
        <w:rPr>
          <w:rFonts w:ascii="Times New Roman" w:eastAsia="Times New Roman" w:hAnsi="Times New Roman" w:cs="Times New Roman"/>
          <w:color w:val="5F5E5E"/>
          <w:sz w:val="28"/>
          <w:szCs w:val="28"/>
          <w:lang w:eastAsia="ru-RU"/>
        </w:rPr>
        <w:t>национально-общественной солидарности</w:t>
      </w:r>
      <w:proofErr w:type="gramEnd"/>
      <w:r w:rsidRPr="0072741E">
        <w:rPr>
          <w:rFonts w:ascii="Times New Roman" w:eastAsia="Times New Roman" w:hAnsi="Times New Roman" w:cs="Times New Roman"/>
          <w:color w:val="5F5E5E"/>
          <w:sz w:val="28"/>
          <w:szCs w:val="28"/>
          <w:lang w:eastAsia="ru-RU"/>
        </w:rPr>
        <w:t xml:space="preserve"> и консолидации гражданского общества.</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Атеизм по своей сути предполагает неприятие любых религиозных течений и конфессий, но в то же время предполагает взаимную толерантность между адептами различных религий и конфессий, основанную на принципе отрицания религии вообще.</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Внедрение и обеспечение в обществе религиозной толерантности путем взаимного познания различных религиозно-конфессиональных групп, взаимовосприятия и взаимоуважения систем ценностей является основой стабильности и безопасности в обществе. Важное значение имеет общность между различными религиозно-конфессиональными группами структурами, формирующими общественное сознание и 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Одной из общих задач органов государственной власти, правозащитных и иных общественных организаций является обеспечение в </w:t>
      </w:r>
      <w:r w:rsidRPr="0072741E">
        <w:rPr>
          <w:rFonts w:ascii="Times New Roman" w:eastAsia="Times New Roman" w:hAnsi="Times New Roman" w:cs="Times New Roman"/>
          <w:color w:val="5F5E5E"/>
          <w:sz w:val="28"/>
          <w:szCs w:val="28"/>
          <w:lang w:eastAsia="ru-RU"/>
        </w:rPr>
        <w:lastRenderedPageBreak/>
        <w:t>России межконфессионального диалога и толерантности, призванных обеспечить гражданский мир и согласие в России.</w:t>
      </w:r>
    </w:p>
    <w:p w:rsidR="005A5D3C" w:rsidRPr="0072741E" w:rsidRDefault="005A5D3C" w:rsidP="005A5D3C">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поликонфессионального российского народа. Поэтому так важна сегодня системная и постоянная работа по пропаганде веротерпимости в нашем обществе с целью стабильности и безопасности в Российской Федерации.</w:t>
      </w:r>
    </w:p>
    <w:p w:rsidR="00611B58" w:rsidRDefault="00611B58">
      <w:bookmarkStart w:id="0" w:name="_GoBack"/>
      <w:bookmarkEnd w:id="0"/>
    </w:p>
    <w:sectPr w:rsidR="00611B58" w:rsidSect="005B7A60">
      <w:pgSz w:w="11906" w:h="16838"/>
      <w:pgMar w:top="1134" w:right="567"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3C"/>
    <w:rsid w:val="005A5D3C"/>
    <w:rsid w:val="005B7A60"/>
    <w:rsid w:val="00611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76F7D-2F11-4038-A31C-E7B17D21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D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2024-01-22T12:46:00Z</dcterms:created>
  <dcterms:modified xsi:type="dcterms:W3CDTF">2024-01-22T12:46:00Z</dcterms:modified>
</cp:coreProperties>
</file>